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SOMERTON PARISH COUNCIL</w:t>
      </w:r>
    </w:p>
    <w:p w:rsidR="00000000" w:rsidDel="00000000" w:rsidP="00000000" w:rsidRDefault="00000000" w:rsidRPr="00000000" w14:paraId="00000002">
      <w:pPr>
        <w:jc w:val="center"/>
        <w:rPr/>
      </w:pPr>
      <w:r w:rsidDel="00000000" w:rsidR="00000000" w:rsidRPr="00000000">
        <w:rPr>
          <w:rtl w:val="0"/>
        </w:rPr>
        <w:t xml:space="preserve">DRAFT MINUTES OF  A VIRTUAL MEETING HELD ON TUESDAY 7th JULY 2020</w:t>
      </w:r>
    </w:p>
    <w:p w:rsidR="00000000" w:rsidDel="00000000" w:rsidP="00000000" w:rsidRDefault="00000000" w:rsidRPr="00000000" w14:paraId="00000003">
      <w:pPr>
        <w:jc w:val="center"/>
        <w:rPr/>
      </w:pPr>
      <w:r w:rsidDel="00000000" w:rsidR="00000000" w:rsidRPr="00000000">
        <w:rPr>
          <w:rtl w:val="0"/>
        </w:rPr>
        <w:t xml:space="preserve">AT 7.00 P.M.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PRESENT:</w:t>
        <w:tab/>
        <w:t xml:space="preserve">R Starling (Chairman)</w:t>
        <w:tab/>
        <w:tab/>
        <w:tab/>
        <w:t xml:space="preserve">R Walters (Vice Chairman)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ab/>
        <w:tab/>
        <w:t xml:space="preserve">B Barker</w:t>
        <w:tab/>
        <w:tab/>
        <w:tab/>
        <w:tab/>
        <w:tab/>
        <w:t xml:space="preserve">J Clift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ab/>
        <w:tab/>
        <w:t xml:space="preserve">G Lack (clerk)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Also present was County Councillor R Hanton and one resident.  Cllr Galer had sent his apologies.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rtl w:val="0"/>
        </w:rPr>
      </w:r>
    </w:p>
    <w:p w:rsidR="00000000" w:rsidDel="00000000" w:rsidP="00000000" w:rsidRDefault="00000000" w:rsidRPr="00000000" w14:paraId="00000009">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To consider apologies for absence. Apologies were received from Cllrs Jones and Crane due to difficulties in connecting to Zoom.</w:t>
      </w:r>
    </w:p>
    <w:p w:rsidR="00000000" w:rsidDel="00000000" w:rsidP="00000000" w:rsidRDefault="00000000" w:rsidRPr="00000000" w14:paraId="0000000A">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Declarations of interest in items on the agenda. None noted</w:t>
      </w:r>
    </w:p>
    <w:p w:rsidR="00000000" w:rsidDel="00000000" w:rsidP="00000000" w:rsidRDefault="00000000" w:rsidRPr="00000000" w14:paraId="0000000B">
      <w:pPr>
        <w:numPr>
          <w:ilvl w:val="0"/>
          <w:numId w:val="3"/>
        </w:numPr>
        <w:spacing w:line="276" w:lineRule="auto"/>
        <w:ind w:left="964" w:hanging="992"/>
        <w:rPr>
          <w:color w:val="222222"/>
          <w:sz w:val="24"/>
          <w:szCs w:val="24"/>
          <w:highlight w:val="white"/>
        </w:rPr>
      </w:pPr>
      <w:r w:rsidDel="00000000" w:rsidR="00000000" w:rsidRPr="00000000">
        <w:rPr>
          <w:b w:val="1"/>
          <w:sz w:val="24"/>
          <w:szCs w:val="24"/>
          <w:rtl w:val="0"/>
        </w:rPr>
        <w:t xml:space="preserve">To consider a motion to suspend the meeting to allow members of the public and the Borough/County Councillors the opportunity to inform the meeting: -</w:t>
      </w:r>
    </w:p>
    <w:p w:rsidR="00000000" w:rsidDel="00000000" w:rsidP="00000000" w:rsidRDefault="00000000" w:rsidRPr="00000000" w14:paraId="0000000C">
      <w:pPr>
        <w:spacing w:line="276" w:lineRule="auto"/>
        <w:ind w:left="720" w:firstLine="0"/>
        <w:rPr>
          <w:sz w:val="24"/>
          <w:szCs w:val="24"/>
        </w:rPr>
      </w:pPr>
      <w:r w:rsidDel="00000000" w:rsidR="00000000" w:rsidRPr="00000000">
        <w:rPr>
          <w:sz w:val="24"/>
          <w:szCs w:val="24"/>
          <w:rtl w:val="0"/>
        </w:rPr>
        <w:t xml:space="preserve">Public discussion – 15 minutes allowed.  </w:t>
      </w:r>
    </w:p>
    <w:p w:rsidR="00000000" w:rsidDel="00000000" w:rsidP="00000000" w:rsidRDefault="00000000" w:rsidRPr="00000000" w14:paraId="0000000D">
      <w:pPr>
        <w:numPr>
          <w:ilvl w:val="0"/>
          <w:numId w:val="5"/>
        </w:numPr>
        <w:spacing w:line="276" w:lineRule="auto"/>
        <w:ind w:left="1440" w:hanging="360"/>
        <w:rPr>
          <w:sz w:val="24"/>
          <w:szCs w:val="24"/>
          <w:u w:val="none"/>
        </w:rPr>
      </w:pPr>
      <w:r w:rsidDel="00000000" w:rsidR="00000000" w:rsidRPr="00000000">
        <w:rPr>
          <w:sz w:val="24"/>
          <w:szCs w:val="24"/>
          <w:rtl w:val="0"/>
        </w:rPr>
        <w:t xml:space="preserve">A resident had raised a concern about cars parked on the Staithe alongside the bollards and asked if small “no parking” signs could be attached to every other bollard at a cost of around £15 for 5 signs.  It was agreed that this would be deferred until the next meeting when hopefully the Parish Council could hold a physical meeting. Cllr Clift to monitor the situation.</w:t>
      </w:r>
    </w:p>
    <w:p w:rsidR="00000000" w:rsidDel="00000000" w:rsidP="00000000" w:rsidRDefault="00000000" w:rsidRPr="00000000" w14:paraId="0000000E">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Report from Borough Councillors/County Councillor – if present</w:t>
      </w:r>
    </w:p>
    <w:p w:rsidR="00000000" w:rsidDel="00000000" w:rsidP="00000000" w:rsidRDefault="00000000" w:rsidRPr="00000000" w14:paraId="0000000F">
      <w:pPr>
        <w:numPr>
          <w:ilvl w:val="0"/>
          <w:numId w:val="2"/>
        </w:numPr>
        <w:spacing w:line="276" w:lineRule="auto"/>
        <w:ind w:left="1440" w:hanging="360"/>
        <w:rPr>
          <w:sz w:val="24"/>
          <w:szCs w:val="24"/>
          <w:u w:val="none"/>
        </w:rPr>
      </w:pPr>
      <w:r w:rsidDel="00000000" w:rsidR="00000000" w:rsidRPr="00000000">
        <w:rPr>
          <w:sz w:val="24"/>
          <w:szCs w:val="24"/>
          <w:rtl w:val="0"/>
        </w:rPr>
        <w:t xml:space="preserve">Cllr Hanton noted that he had circulated much information about the coronavirus which the clerk confirmed had been forwarded to councillors.  </w:t>
      </w:r>
    </w:p>
    <w:p w:rsidR="00000000" w:rsidDel="00000000" w:rsidP="00000000" w:rsidRDefault="00000000" w:rsidRPr="00000000" w14:paraId="00000010">
      <w:pPr>
        <w:spacing w:line="240" w:lineRule="auto"/>
        <w:ind w:left="737" w:right="57" w:firstLine="0"/>
        <w:rPr>
          <w:sz w:val="24"/>
          <w:szCs w:val="24"/>
        </w:rPr>
      </w:pPr>
      <w:r w:rsidDel="00000000" w:rsidR="00000000" w:rsidRPr="00000000">
        <w:rPr>
          <w:b w:val="1"/>
          <w:sz w:val="24"/>
          <w:szCs w:val="24"/>
          <w:u w:val="single"/>
          <w:rtl w:val="0"/>
        </w:rPr>
        <w:t xml:space="preserve">Reopening of the meeting:-</w:t>
      </w:r>
      <w:r w:rsidDel="00000000" w:rsidR="00000000" w:rsidRPr="00000000">
        <w:rPr>
          <w:rtl w:val="0"/>
        </w:rPr>
      </w:r>
    </w:p>
    <w:p w:rsidR="00000000" w:rsidDel="00000000" w:rsidP="00000000" w:rsidRDefault="00000000" w:rsidRPr="00000000" w14:paraId="00000011">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Report from the PCSO – if present. Nothing noted.</w:t>
      </w:r>
    </w:p>
    <w:p w:rsidR="00000000" w:rsidDel="00000000" w:rsidP="00000000" w:rsidRDefault="00000000" w:rsidRPr="00000000" w14:paraId="00000012">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To confirm the minutes of the previous meeting held on 5th May 2020.</w:t>
      </w:r>
    </w:p>
    <w:p w:rsidR="00000000" w:rsidDel="00000000" w:rsidP="00000000" w:rsidRDefault="00000000" w:rsidRPr="00000000" w14:paraId="00000013">
      <w:pPr>
        <w:spacing w:line="276" w:lineRule="auto"/>
        <w:ind w:left="720" w:firstLine="0"/>
        <w:rPr>
          <w:sz w:val="24"/>
          <w:szCs w:val="24"/>
        </w:rPr>
      </w:pPr>
      <w:r w:rsidDel="00000000" w:rsidR="00000000" w:rsidRPr="00000000">
        <w:rPr>
          <w:sz w:val="24"/>
          <w:szCs w:val="24"/>
          <w:rtl w:val="0"/>
        </w:rPr>
        <w:t xml:space="preserve">It was proposed by Cllr Clift that the minutes be approved and this was seconded by Cllr Barker and agreed by all councillors present.</w:t>
      </w:r>
    </w:p>
    <w:p w:rsidR="00000000" w:rsidDel="00000000" w:rsidP="00000000" w:rsidRDefault="00000000" w:rsidRPr="00000000" w14:paraId="00000014">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To report matters arising from the minutes not already on the agenda, for information only.</w:t>
      </w:r>
    </w:p>
    <w:p w:rsidR="00000000" w:rsidDel="00000000" w:rsidP="00000000" w:rsidRDefault="00000000" w:rsidRPr="00000000" w14:paraId="00000015">
      <w:pPr>
        <w:numPr>
          <w:ilvl w:val="0"/>
          <w:numId w:val="4"/>
        </w:numPr>
        <w:spacing w:line="276" w:lineRule="auto"/>
        <w:ind w:left="1440" w:hanging="360"/>
        <w:rPr>
          <w:sz w:val="24"/>
          <w:szCs w:val="24"/>
          <w:u w:val="none"/>
        </w:rPr>
      </w:pPr>
      <w:r w:rsidDel="00000000" w:rsidR="00000000" w:rsidRPr="00000000">
        <w:rPr>
          <w:sz w:val="24"/>
          <w:szCs w:val="24"/>
          <w:rtl w:val="0"/>
        </w:rPr>
        <w:t xml:space="preserve">Bus shelter cleaning.  It was noted that bus shelters had been cleaned;</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Kissing Gate.  A copy of the keys to the padlock had been given to the Broads Authority and the nearest property owner;</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Fencing at the Staithe. It was noted that the work had been to a very high standard and thanks would be given by Cllr Starling to Martin Hall for his work;</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Broads Authority Marketing &amp; Viability Supplementary Planning Document.  It was noted that the Broads Authority had followed the Parish Council’s suggestion to consult with other stakeholders.</w:t>
      </w:r>
    </w:p>
    <w:p w:rsidR="00000000" w:rsidDel="00000000" w:rsidP="00000000" w:rsidRDefault="00000000" w:rsidRPr="00000000" w14:paraId="00000019">
      <w:pPr>
        <w:numPr>
          <w:ilvl w:val="0"/>
          <w:numId w:val="3"/>
        </w:numPr>
        <w:spacing w:line="276" w:lineRule="auto"/>
        <w:ind w:left="964" w:hanging="992"/>
        <w:rPr>
          <w:color w:val="222222"/>
          <w:sz w:val="24"/>
          <w:szCs w:val="24"/>
          <w:highlight w:val="white"/>
        </w:rPr>
      </w:pPr>
      <w:r w:rsidDel="00000000" w:rsidR="00000000" w:rsidRPr="00000000">
        <w:rPr>
          <w:sz w:val="24"/>
          <w:szCs w:val="24"/>
          <w:rtl w:val="0"/>
        </w:rPr>
        <w:t xml:space="preserve">Accounts</w:t>
      </w:r>
    </w:p>
    <w:p w:rsidR="00000000" w:rsidDel="00000000" w:rsidP="00000000" w:rsidRDefault="00000000" w:rsidRPr="00000000" w14:paraId="0000001A">
      <w:pPr>
        <w:numPr>
          <w:ilvl w:val="1"/>
          <w:numId w:val="3"/>
        </w:numPr>
        <w:spacing w:line="276" w:lineRule="auto"/>
        <w:ind w:left="1440" w:hanging="360"/>
        <w:rPr>
          <w:sz w:val="24"/>
          <w:szCs w:val="24"/>
        </w:rPr>
      </w:pPr>
      <w:r w:rsidDel="00000000" w:rsidR="00000000" w:rsidRPr="00000000">
        <w:rPr>
          <w:sz w:val="24"/>
          <w:szCs w:val="24"/>
          <w:rtl w:val="0"/>
        </w:rPr>
        <w:t xml:space="preserve">To review year-to-date </w:t>
      </w:r>
      <w:r w:rsidDel="00000000" w:rsidR="00000000" w:rsidRPr="00000000">
        <w:rPr>
          <w:sz w:val="24"/>
          <w:szCs w:val="24"/>
          <w:rtl w:val="0"/>
        </w:rPr>
        <w:t xml:space="preserve">position</w:t>
      </w:r>
      <w:r w:rsidDel="00000000" w:rsidR="00000000" w:rsidRPr="00000000">
        <w:rPr>
          <w:sz w:val="24"/>
          <w:szCs w:val="24"/>
          <w:rtl w:val="0"/>
        </w:rPr>
        <w:t xml:space="preserve">.  The clerk noted the bank balance of £7,402.92.</w:t>
      </w:r>
    </w:p>
    <w:p w:rsidR="00000000" w:rsidDel="00000000" w:rsidP="00000000" w:rsidRDefault="00000000" w:rsidRPr="00000000" w14:paraId="0000001B">
      <w:pPr>
        <w:spacing w:line="276" w:lineRule="auto"/>
        <w:ind w:left="1440" w:firstLine="0"/>
        <w:rPr>
          <w:sz w:val="24"/>
          <w:szCs w:val="24"/>
        </w:rPr>
      </w:pPr>
      <w:r w:rsidDel="00000000" w:rsidR="00000000" w:rsidRPr="00000000">
        <w:rPr>
          <w:rtl w:val="0"/>
        </w:rPr>
      </w:r>
    </w:p>
    <w:tbl>
      <w:tblPr>
        <w:tblStyle w:val="Table1"/>
        <w:tblW w:w="69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32"/>
        <w:gridCol w:w="1440"/>
        <w:gridCol w:w="1440"/>
        <w:gridCol w:w="1440"/>
        <w:gridCol w:w="1440"/>
        <w:gridCol w:w="120"/>
        <w:tblGridChange w:id="0">
          <w:tblGrid>
            <w:gridCol w:w="1032"/>
            <w:gridCol w:w="1440"/>
            <w:gridCol w:w="1440"/>
            <w:gridCol w:w="1440"/>
            <w:gridCol w:w="1440"/>
            <w:gridCol w:w="120"/>
          </w:tblGrid>
        </w:tblGridChange>
      </w:tblGrid>
      <w:tr>
        <w:trPr>
          <w:trHeight w:val="495" w:hRule="atLeast"/>
        </w:trPr>
        <w:tc>
          <w:tcPr>
            <w:gridSpan w:val="6"/>
            <w:tcBorders>
              <w:top w:color="cccccc" w:space="0" w:sz="4" w:val="single"/>
              <w:left w:color="cccccc" w:space="0" w:sz="4" w:val="single"/>
              <w:bottom w:color="cccccc" w:space="0" w:sz="4" w:val="single"/>
              <w:right w:color="cccccc" w:space="0" w:sz="4" w:val="single"/>
            </w:tcBorders>
            <w:tcMar>
              <w:top w:w="0.0" w:type="dxa"/>
              <w:left w:w="40.0" w:type="dxa"/>
              <w:bottom w:w="0.0" w:type="dxa"/>
              <w:right w:w="40.0" w:type="dxa"/>
            </w:tcMar>
            <w:vAlign w:val="bottom"/>
          </w:tcPr>
          <w:p w:rsidR="00000000" w:rsidDel="00000000" w:rsidP="00000000" w:rsidRDefault="00000000" w:rsidRPr="00000000" w14:paraId="0000001C">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Summary of Receipts and Payments</w:t>
            </w:r>
          </w:p>
        </w:tc>
      </w:tr>
      <w:tr>
        <w:trPr>
          <w:trHeight w:val="288" w:hRule="atLeast"/>
        </w:trPr>
        <w:tc>
          <w:tcPr>
            <w:gridSpan w:val="6"/>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Year Ended 31st March 2021</w:t>
            </w:r>
          </w:p>
        </w:tc>
      </w:tr>
      <w:tr>
        <w:trPr>
          <w:trHeight w:val="255"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Budget</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Actual</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Variance</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Grass Cutting</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1,025.00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94.50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930.50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Village Hall Hire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100.00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Insurance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300.00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340.64</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- 40.64</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7">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Clerk Salary</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1,000.00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247.80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752.20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Clerk Expenses</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250.00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Bus Shelter</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250.00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- 250.00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500.00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Admin</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82.00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139.03</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- 57.03</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Church</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760.00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760.00</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3,767.00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571.97</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3,195.03</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Opening Balance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6,220.11</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Add: receipts</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2,071.00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widowControl w:val="0"/>
              <w:rPr>
                <w:rFonts w:ascii="Calibri" w:cs="Calibri" w:eastAsia="Calibri" w:hAnsi="Calibri"/>
              </w:rPr>
            </w:pPr>
            <w:r w:rsidDel="00000000" w:rsidR="00000000" w:rsidRPr="00000000">
              <w:rPr>
                <w:rtl w:val="0"/>
              </w:rPr>
            </w:r>
          </w:p>
        </w:tc>
      </w:tr>
      <w:tr>
        <w:trPr>
          <w:trHeight w:val="288"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Less: payments (inc VAT)</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E">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7F">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- 54.19</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0">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1">
            <w:pPr>
              <w:widowControl w:val="0"/>
              <w:rPr>
                <w:rFonts w:ascii="Calibri" w:cs="Calibri" w:eastAsia="Calibri" w:hAnsi="Calibri"/>
              </w:rPr>
            </w:pPr>
            <w:r w:rsidDel="00000000" w:rsidR="00000000" w:rsidRPr="00000000">
              <w:rPr>
                <w:rtl w:val="0"/>
              </w:rPr>
            </w:r>
          </w:p>
        </w:tc>
      </w:tr>
      <w:tr>
        <w:trPr>
          <w:trHeight w:val="885"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rPr>
                <w:rFonts w:ascii="Calibri" w:cs="Calibri" w:eastAsia="Calibri" w:hAnsi="Calibri"/>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Movement on community account</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rPr>
                <w:rFonts w:ascii="Calibri" w:cs="Calibri" w:eastAsia="Calibri" w:hAnsi="Calibri"/>
                <w:sz w:val="16"/>
                <w:szCs w:val="16"/>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- 834.00</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rPr>
                <w:rFonts w:ascii="Calibri" w:cs="Calibri" w:eastAsia="Calibri" w:hAnsi="Calibri"/>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rPr>
                <w:rFonts w:ascii="Calibri" w:cs="Calibri" w:eastAsia="Calibri" w:hAnsi="Calibri"/>
              </w:rPr>
            </w:pPr>
            <w:r w:rsidDel="00000000" w:rsidR="00000000" w:rsidRPr="00000000">
              <w:rPr>
                <w:rtl w:val="0"/>
              </w:rPr>
            </w:r>
          </w:p>
        </w:tc>
      </w:tr>
      <w:tr>
        <w:trPr>
          <w:trHeight w:val="480" w:hRule="atLeast"/>
        </w:trPr>
        <w:tc>
          <w:tcPr>
            <w:tcBorders>
              <w:top w:color="cccccc" w:space="0" w:sz="4" w:val="single"/>
              <w:left w:color="cccccc" w:space="0" w:sz="4" w:val="single"/>
              <w:bottom w:color="cccccc"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rPr>
                <w:rFonts w:ascii="Calibri" w:cs="Calibri" w:eastAsia="Calibri" w:hAnsi="Calibri"/>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Closing Balance</w:t>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rPr>
                <w:rFonts w:ascii="Calibri" w:cs="Calibri" w:eastAsia="Calibri" w:hAnsi="Calibri"/>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rPr>
                <w:rFonts w:ascii="Calibri" w:cs="Calibri" w:eastAsia="Calibri" w:hAnsi="Calibri"/>
              </w:rPr>
            </w:pPr>
            <w:r w:rsidDel="00000000" w:rsidR="00000000" w:rsidRPr="00000000">
              <w:rPr>
                <w:rtl w:val="0"/>
              </w:rPr>
            </w:r>
          </w:p>
        </w:tc>
        <w:tc>
          <w:tcPr>
            <w:tcBorders>
              <w:top w:color="cccccc" w:space="0" w:sz="4" w:val="single"/>
              <w:left w:color="cccccc" w:space="0" w:sz="4" w:val="single"/>
              <w:bottom w:color="000000" w:space="0" w:sz="4" w:val="single"/>
              <w:right w:color="000000"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jc w:val="right"/>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7,402.92</w:t>
            </w:r>
          </w:p>
        </w:tc>
        <w:tc>
          <w:tcPr>
            <w:tcBorders>
              <w:top w:color="cccccc" w:space="0" w:sz="4" w:val="single"/>
              <w:left w:color="cccccc" w:space="0" w:sz="4" w:val="single"/>
              <w:bottom w:color="cccccc" w:space="0" w:sz="4" w:val="single"/>
              <w:right w:color="cccccc" w:space="0" w:sz="4"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E">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8F">
      <w:pPr>
        <w:numPr>
          <w:ilvl w:val="1"/>
          <w:numId w:val="3"/>
        </w:numPr>
        <w:spacing w:line="276" w:lineRule="auto"/>
        <w:ind w:left="1440" w:hanging="360"/>
        <w:rPr>
          <w:sz w:val="24"/>
          <w:szCs w:val="24"/>
        </w:rPr>
      </w:pPr>
      <w:r w:rsidDel="00000000" w:rsidR="00000000" w:rsidRPr="00000000">
        <w:rPr>
          <w:sz w:val="24"/>
          <w:szCs w:val="24"/>
          <w:rtl w:val="0"/>
        </w:rPr>
        <w:t xml:space="preserve">To agree payments in accordance with the budget.  Cllr Clift proposed that the payments be approved and this was seconded by Cllr Barker and approved by all councillors present.</w:t>
      </w:r>
    </w:p>
    <w:p w:rsidR="00000000" w:rsidDel="00000000" w:rsidP="00000000" w:rsidRDefault="00000000" w:rsidRPr="00000000" w14:paraId="00000090">
      <w:pPr>
        <w:spacing w:line="276" w:lineRule="auto"/>
        <w:ind w:left="1440" w:firstLine="0"/>
        <w:rPr>
          <w:sz w:val="24"/>
          <w:szCs w:val="24"/>
        </w:rPr>
      </w:pPr>
      <w:r w:rsidDel="00000000" w:rsidR="00000000" w:rsidRPr="00000000">
        <w:rPr>
          <w:rtl w:val="0"/>
        </w:rPr>
      </w:r>
    </w:p>
    <w:tbl>
      <w:tblPr>
        <w:tblStyle w:val="Table2"/>
        <w:tblW w:w="7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95"/>
        <w:gridCol w:w="1365"/>
        <w:gridCol w:w="3675"/>
        <w:gridCol w:w="1245"/>
        <w:tblGridChange w:id="0">
          <w:tblGrid>
            <w:gridCol w:w="795"/>
            <w:gridCol w:w="1365"/>
            <w:gridCol w:w="3675"/>
            <w:gridCol w:w="1245"/>
          </w:tblGrid>
        </w:tblGridChange>
      </w:tblGrid>
      <w:tr>
        <w:trPr>
          <w:trHeight w:val="315"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16"/>
                <w:szCs w:val="16"/>
              </w:rPr>
            </w:pPr>
            <w:r w:rsidDel="00000000" w:rsidR="00000000" w:rsidRPr="00000000">
              <w:rPr>
                <w:sz w:val="16"/>
                <w:szCs w:val="16"/>
                <w:rtl w:val="0"/>
              </w:rPr>
              <w:t xml:space="preserve">Payee</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16"/>
                <w:szCs w:val="16"/>
              </w:rPr>
            </w:pPr>
            <w:r w:rsidDel="00000000" w:rsidR="00000000" w:rsidRPr="00000000">
              <w:rPr>
                <w:sz w:val="16"/>
                <w:szCs w:val="16"/>
                <w:rtl w:val="0"/>
              </w:rPr>
              <w:t xml:space="preserve">Cheque No</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16"/>
                <w:szCs w:val="16"/>
              </w:rPr>
            </w:pPr>
            <w:r w:rsidDel="00000000" w:rsidR="00000000" w:rsidRPr="00000000">
              <w:rPr>
                <w:sz w:val="16"/>
                <w:szCs w:val="16"/>
                <w:rtl w:val="0"/>
              </w:rPr>
              <w:t xml:space="preserve">Description</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6"/>
                <w:szCs w:val="16"/>
              </w:rPr>
            </w:pPr>
            <w:r w:rsidDel="00000000" w:rsidR="00000000" w:rsidRPr="00000000">
              <w:rPr>
                <w:sz w:val="16"/>
                <w:szCs w:val="16"/>
                <w:rtl w:val="0"/>
              </w:rPr>
              <w:t xml:space="preserve">Amount</w:t>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16"/>
                <w:szCs w:val="16"/>
              </w:rPr>
            </w:pPr>
            <w:r w:rsidDel="00000000" w:rsidR="00000000" w:rsidRPr="00000000">
              <w:rPr>
                <w:sz w:val="16"/>
                <w:szCs w:val="16"/>
                <w:rtl w:val="0"/>
              </w:rPr>
              <w:t xml:space="preserve">G Lack</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right"/>
              <w:rPr>
                <w:sz w:val="16"/>
                <w:szCs w:val="16"/>
              </w:rPr>
            </w:pPr>
            <w:r w:rsidDel="00000000" w:rsidR="00000000" w:rsidRPr="00000000">
              <w:rPr>
                <w:sz w:val="16"/>
                <w:szCs w:val="16"/>
                <w:rtl w:val="0"/>
              </w:rPr>
              <w:t xml:space="preserve">796</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16"/>
                <w:szCs w:val="16"/>
              </w:rPr>
            </w:pPr>
            <w:r w:rsidDel="00000000" w:rsidR="00000000" w:rsidRPr="00000000">
              <w:rPr>
                <w:sz w:val="16"/>
                <w:szCs w:val="16"/>
                <w:rtl w:val="0"/>
              </w:rPr>
              <w:t xml:space="preserve">Clerk salary</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right"/>
              <w:rPr>
                <w:sz w:val="16"/>
                <w:szCs w:val="16"/>
              </w:rPr>
            </w:pPr>
            <w:r w:rsidDel="00000000" w:rsidR="00000000" w:rsidRPr="00000000">
              <w:rPr>
                <w:sz w:val="16"/>
                <w:szCs w:val="16"/>
                <w:rtl w:val="0"/>
              </w:rPr>
              <w:t xml:space="preserve">198.40</w:t>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16"/>
                <w:szCs w:val="16"/>
              </w:rPr>
            </w:pPr>
            <w:r w:rsidDel="00000000" w:rsidR="00000000" w:rsidRPr="00000000">
              <w:rPr>
                <w:sz w:val="16"/>
                <w:szCs w:val="16"/>
                <w:rtl w:val="0"/>
              </w:rPr>
              <w:t xml:space="preserve">HMRC</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jc w:val="right"/>
              <w:rPr>
                <w:sz w:val="16"/>
                <w:szCs w:val="16"/>
              </w:rPr>
            </w:pPr>
            <w:r w:rsidDel="00000000" w:rsidR="00000000" w:rsidRPr="00000000">
              <w:rPr>
                <w:sz w:val="16"/>
                <w:szCs w:val="16"/>
                <w:rtl w:val="0"/>
              </w:rPr>
              <w:t xml:space="preserve">797</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16"/>
                <w:szCs w:val="16"/>
              </w:rPr>
            </w:pPr>
            <w:r w:rsidDel="00000000" w:rsidR="00000000" w:rsidRPr="00000000">
              <w:rPr>
                <w:sz w:val="16"/>
                <w:szCs w:val="16"/>
                <w:rtl w:val="0"/>
              </w:rPr>
              <w:t xml:space="preserve">PAYE G Lack</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right"/>
              <w:rPr>
                <w:sz w:val="16"/>
                <w:szCs w:val="16"/>
              </w:rPr>
            </w:pPr>
            <w:r w:rsidDel="00000000" w:rsidR="00000000" w:rsidRPr="00000000">
              <w:rPr>
                <w:sz w:val="16"/>
                <w:szCs w:val="16"/>
                <w:rtl w:val="0"/>
              </w:rPr>
              <w:t xml:space="preserve">49.40</w:t>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16"/>
                <w:szCs w:val="16"/>
              </w:rPr>
            </w:pPr>
            <w:r w:rsidDel="00000000" w:rsidR="00000000" w:rsidRPr="00000000">
              <w:rPr>
                <w:sz w:val="16"/>
                <w:szCs w:val="16"/>
                <w:rtl w:val="0"/>
              </w:rPr>
              <w:t xml:space="preserve">R Bird</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right"/>
              <w:rPr>
                <w:sz w:val="16"/>
                <w:szCs w:val="16"/>
              </w:rPr>
            </w:pPr>
            <w:r w:rsidDel="00000000" w:rsidR="00000000" w:rsidRPr="00000000">
              <w:rPr>
                <w:sz w:val="16"/>
                <w:szCs w:val="16"/>
                <w:rtl w:val="0"/>
              </w:rPr>
              <w:t xml:space="preserve">799</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16"/>
                <w:szCs w:val="16"/>
              </w:rPr>
            </w:pPr>
            <w:r w:rsidDel="00000000" w:rsidR="00000000" w:rsidRPr="00000000">
              <w:rPr>
                <w:sz w:val="16"/>
                <w:szCs w:val="16"/>
                <w:rtl w:val="0"/>
              </w:rPr>
              <w:t xml:space="preserve">Grass cutting</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right"/>
              <w:rPr>
                <w:sz w:val="16"/>
                <w:szCs w:val="16"/>
              </w:rPr>
            </w:pPr>
            <w:r w:rsidDel="00000000" w:rsidR="00000000" w:rsidRPr="00000000">
              <w:rPr>
                <w:sz w:val="16"/>
                <w:szCs w:val="16"/>
                <w:rtl w:val="0"/>
              </w:rPr>
              <w:t xml:space="preserve">378.00</w:t>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rPr>
                <w:sz w:val="16"/>
                <w:szCs w:val="16"/>
              </w:rPr>
            </w:pPr>
            <w:r w:rsidDel="00000000" w:rsidR="00000000" w:rsidRPr="00000000">
              <w:rPr>
                <w:sz w:val="16"/>
                <w:szCs w:val="16"/>
                <w:rtl w:val="0"/>
              </w:rPr>
              <w:t xml:space="preserve">Total</w:t>
            </w:r>
          </w:p>
        </w:tc>
        <w:tc>
          <w:tcPr>
            <w:tcBorders>
              <w:top w:color="000000" w:space="0" w:sz="4" w:val="single"/>
              <w:left w:color="000000" w:space="0" w:sz="4" w:val="single"/>
              <w:bottom w:color="000000" w:space="0" w:sz="4" w:val="single"/>
              <w:right w:color="000000" w:space="0" w:sz="4"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jc w:val="right"/>
              <w:rPr>
                <w:sz w:val="16"/>
                <w:szCs w:val="16"/>
              </w:rPr>
            </w:pPr>
            <w:r w:rsidDel="00000000" w:rsidR="00000000" w:rsidRPr="00000000">
              <w:rPr>
                <w:sz w:val="16"/>
                <w:szCs w:val="16"/>
                <w:rtl w:val="0"/>
              </w:rPr>
              <w:t xml:space="preserve">625.80</w:t>
            </w:r>
          </w:p>
        </w:tc>
      </w:tr>
    </w:tbl>
    <w:p w:rsidR="00000000" w:rsidDel="00000000" w:rsidP="00000000" w:rsidRDefault="00000000" w:rsidRPr="00000000" w14:paraId="000000A5">
      <w:pPr>
        <w:spacing w:line="276" w:lineRule="auto"/>
        <w:ind w:left="1440" w:firstLine="0"/>
        <w:rPr>
          <w:sz w:val="24"/>
          <w:szCs w:val="24"/>
        </w:rPr>
      </w:pPr>
      <w:r w:rsidDel="00000000" w:rsidR="00000000" w:rsidRPr="00000000">
        <w:rPr>
          <w:rtl w:val="0"/>
        </w:rPr>
      </w:r>
    </w:p>
    <w:p w:rsidR="00000000" w:rsidDel="00000000" w:rsidP="00000000" w:rsidRDefault="00000000" w:rsidRPr="00000000" w14:paraId="000000A6">
      <w:pPr>
        <w:numPr>
          <w:ilvl w:val="1"/>
          <w:numId w:val="3"/>
        </w:numPr>
        <w:spacing w:line="276" w:lineRule="auto"/>
        <w:ind w:left="1440" w:hanging="360"/>
        <w:rPr>
          <w:sz w:val="24"/>
          <w:szCs w:val="24"/>
        </w:rPr>
      </w:pPr>
      <w:r w:rsidDel="00000000" w:rsidR="00000000" w:rsidRPr="00000000">
        <w:rPr>
          <w:sz w:val="24"/>
          <w:szCs w:val="24"/>
          <w:rtl w:val="0"/>
        </w:rPr>
        <w:t xml:space="preserve">To approve Accounts for Year Ended 31.3.2020 for submission to external auditors.  The Clerk noted that all documents had been circulated prior to the meeting.  Cllr Clift proposed that the accounts be approved and this was seconded by Cllr Barker and approved by all councillors present</w:t>
      </w:r>
      <w:r w:rsidDel="00000000" w:rsidR="00000000" w:rsidRPr="00000000">
        <w:rPr>
          <w:rtl w:val="0"/>
        </w:rPr>
        <w:t xml:space="preserve"> </w:t>
      </w:r>
      <w:r w:rsidDel="00000000" w:rsidR="00000000" w:rsidRPr="00000000">
        <w:rPr>
          <w:sz w:val="24"/>
          <w:szCs w:val="24"/>
          <w:rtl w:val="0"/>
        </w:rPr>
        <w:t xml:space="preserve">for submission to the external auditor. The following documents were approved for signature by the Clerk and Chairman:</w:t>
      </w:r>
    </w:p>
    <w:p w:rsidR="00000000" w:rsidDel="00000000" w:rsidP="00000000" w:rsidRDefault="00000000" w:rsidRPr="00000000" w14:paraId="000000A7">
      <w:pPr>
        <w:numPr>
          <w:ilvl w:val="2"/>
          <w:numId w:val="3"/>
        </w:numPr>
        <w:spacing w:line="276" w:lineRule="auto"/>
        <w:ind w:left="2160" w:hanging="180"/>
        <w:rPr>
          <w:u w:val="none"/>
        </w:rPr>
      </w:pPr>
      <w:r w:rsidDel="00000000" w:rsidR="00000000" w:rsidRPr="00000000">
        <w:rPr>
          <w:rtl w:val="0"/>
        </w:rPr>
        <w:t xml:space="preserve">Certificate of Exemption - AGAR Part 2</w:t>
      </w:r>
    </w:p>
    <w:p w:rsidR="00000000" w:rsidDel="00000000" w:rsidP="00000000" w:rsidRDefault="00000000" w:rsidRPr="00000000" w14:paraId="000000A8">
      <w:pPr>
        <w:numPr>
          <w:ilvl w:val="2"/>
          <w:numId w:val="3"/>
        </w:numPr>
        <w:spacing w:line="276" w:lineRule="auto"/>
        <w:ind w:left="2160" w:hanging="180"/>
        <w:rPr>
          <w:u w:val="none"/>
        </w:rPr>
      </w:pPr>
      <w:r w:rsidDel="00000000" w:rsidR="00000000" w:rsidRPr="00000000">
        <w:rPr>
          <w:rtl w:val="0"/>
        </w:rPr>
        <w:t xml:space="preserve">Section 1 - Annual Governance Statement</w:t>
      </w:r>
    </w:p>
    <w:p w:rsidR="00000000" w:rsidDel="00000000" w:rsidP="00000000" w:rsidRDefault="00000000" w:rsidRPr="00000000" w14:paraId="000000A9">
      <w:pPr>
        <w:numPr>
          <w:ilvl w:val="2"/>
          <w:numId w:val="3"/>
        </w:numPr>
        <w:spacing w:line="276" w:lineRule="auto"/>
        <w:ind w:left="2160" w:hanging="180"/>
        <w:rPr>
          <w:u w:val="none"/>
        </w:rPr>
      </w:pPr>
      <w:r w:rsidDel="00000000" w:rsidR="00000000" w:rsidRPr="00000000">
        <w:rPr>
          <w:rtl w:val="0"/>
        </w:rPr>
        <w:t xml:space="preserve">Section 2 - Accounting Statements</w:t>
      </w:r>
    </w:p>
    <w:p w:rsidR="00000000" w:rsidDel="00000000" w:rsidP="00000000" w:rsidRDefault="00000000" w:rsidRPr="00000000" w14:paraId="000000AA">
      <w:pPr>
        <w:numPr>
          <w:ilvl w:val="1"/>
          <w:numId w:val="3"/>
        </w:numPr>
        <w:spacing w:line="276" w:lineRule="auto"/>
        <w:ind w:left="1440" w:hanging="360"/>
        <w:rPr>
          <w:sz w:val="24"/>
          <w:szCs w:val="24"/>
          <w:u w:val="none"/>
        </w:rPr>
      </w:pPr>
      <w:r w:rsidDel="00000000" w:rsidR="00000000" w:rsidRPr="00000000">
        <w:rPr>
          <w:sz w:val="24"/>
          <w:szCs w:val="24"/>
          <w:rtl w:val="0"/>
        </w:rPr>
        <w:t xml:space="preserve">To note payment to Came &amp; Company in the amount of £340.64. Payment approved at last meeting, amount unknown at the time.</w:t>
      </w:r>
    </w:p>
    <w:p w:rsidR="00000000" w:rsidDel="00000000" w:rsidP="00000000" w:rsidRDefault="00000000" w:rsidRPr="00000000" w14:paraId="000000AB">
      <w:pPr>
        <w:numPr>
          <w:ilvl w:val="1"/>
          <w:numId w:val="3"/>
        </w:numPr>
        <w:spacing w:line="276" w:lineRule="auto"/>
        <w:ind w:left="1440" w:hanging="360"/>
        <w:rPr>
          <w:sz w:val="24"/>
          <w:szCs w:val="24"/>
          <w:u w:val="none"/>
        </w:rPr>
      </w:pPr>
      <w:r w:rsidDel="00000000" w:rsidR="00000000" w:rsidRPr="00000000">
        <w:rPr>
          <w:sz w:val="24"/>
          <w:szCs w:val="24"/>
          <w:rtl w:val="0"/>
        </w:rPr>
        <w:t xml:space="preserve">To note receipt of £250 reimbursement by the insurers with regard to the excess payment arising from the damage to the bus shelter railings.</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Planning Applications and Decisions </w:t>
      </w:r>
    </w:p>
    <w:p w:rsidR="00000000" w:rsidDel="00000000" w:rsidP="00000000" w:rsidRDefault="00000000" w:rsidRPr="00000000" w14:paraId="000000A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b w:val="1"/>
          <w:sz w:val="24"/>
          <w:szCs w:val="24"/>
          <w:rtl w:val="0"/>
        </w:rPr>
        <w:t xml:space="preserve">BA/2020/0092/HOUSEH. </w:t>
      </w:r>
      <w:r w:rsidDel="00000000" w:rsidR="00000000" w:rsidRPr="00000000">
        <w:rPr>
          <w:sz w:val="24"/>
          <w:szCs w:val="24"/>
          <w:rtl w:val="0"/>
        </w:rPr>
        <w:t xml:space="preserve">External wall insulation &amp; render.  Replace PVCu windows &amp; Doors. Re-roof with slate to match (Retrospective). 3 Horsey Road. Applicant GYBC.  Cllr Walters confirmed that he had spoken with both neighbours and neither had noted any objections. There were no objections from the Parish Council to the application except it was noted that bird nesting had now been prevented by the installation of plastic fascia boards.  It was proposed by Cllr Walters, seconded by Cllr and agreed by all councillors present that this response be sent to the Planning Department.</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Election of 2 Staithe Trustees</w:t>
      </w:r>
    </w:p>
    <w:p w:rsidR="00000000" w:rsidDel="00000000" w:rsidP="00000000" w:rsidRDefault="00000000" w:rsidRPr="00000000" w14:paraId="000000AF">
      <w:pPr>
        <w:numPr>
          <w:ilvl w:val="1"/>
          <w:numId w:val="3"/>
        </w:numPr>
        <w:shd w:fill="ffffff" w:val="clear"/>
        <w:spacing w:line="276" w:lineRule="auto"/>
        <w:ind w:left="1440" w:hanging="360"/>
        <w:rPr>
          <w:sz w:val="24"/>
          <w:szCs w:val="24"/>
        </w:rPr>
      </w:pPr>
      <w:r w:rsidDel="00000000" w:rsidR="00000000" w:rsidRPr="00000000">
        <w:rPr>
          <w:color w:val="222222"/>
          <w:sz w:val="24"/>
          <w:szCs w:val="24"/>
          <w:rtl w:val="0"/>
        </w:rPr>
        <w:t xml:space="preserve"> Appointment of 2 Trustees to serve  4 year terms. Applicants i).Derek Clapinson. ii). Judy Clift. iii) Mike Langley. To agree to delay appointments until such time as Members of the Parish Council can meet to conduct a ballot.  It was agreed to postpone this item to the next meeting in the hope that this would be a physical meeting due to the need to hold a ballot.</w:t>
      </w:r>
    </w:p>
    <w:p w:rsidR="00000000" w:rsidDel="00000000" w:rsidP="00000000" w:rsidRDefault="00000000" w:rsidRPr="00000000" w14:paraId="000000B0">
      <w:pPr>
        <w:numPr>
          <w:ilvl w:val="1"/>
          <w:numId w:val="3"/>
        </w:numPr>
        <w:shd w:fill="ffffff" w:val="clear"/>
        <w:spacing w:line="276" w:lineRule="auto"/>
        <w:ind w:left="1440" w:hanging="360"/>
        <w:rPr>
          <w:sz w:val="24"/>
          <w:szCs w:val="24"/>
        </w:rPr>
      </w:pPr>
      <w:r w:rsidDel="00000000" w:rsidR="00000000" w:rsidRPr="00000000">
        <w:rPr>
          <w:color w:val="222222"/>
          <w:sz w:val="24"/>
          <w:szCs w:val="24"/>
          <w:rtl w:val="0"/>
        </w:rPr>
        <w:t xml:space="preserve">b). Update of fence repairs. - R.Starling. See Matters arising above.</w:t>
      </w:r>
    </w:p>
    <w:p w:rsidR="00000000" w:rsidDel="00000000" w:rsidP="00000000" w:rsidRDefault="00000000" w:rsidRPr="00000000" w14:paraId="000000B1">
      <w:pPr>
        <w:numPr>
          <w:ilvl w:val="1"/>
          <w:numId w:val="3"/>
        </w:numPr>
        <w:shd w:fill="ffffff" w:val="clear"/>
        <w:spacing w:line="276" w:lineRule="auto"/>
        <w:ind w:left="1440" w:hanging="360"/>
        <w:rPr>
          <w:sz w:val="24"/>
          <w:szCs w:val="24"/>
        </w:rPr>
      </w:pPr>
      <w:r w:rsidDel="00000000" w:rsidR="00000000" w:rsidRPr="00000000">
        <w:rPr>
          <w:color w:val="222222"/>
          <w:sz w:val="24"/>
          <w:szCs w:val="24"/>
          <w:rtl w:val="0"/>
        </w:rPr>
        <w:t xml:space="preserve">c). Weed removal - To decide whether to authorise removal of weed by machinery as per quotations received, to be funded initially by Parish Council on condition cost to be reimbursed by Staithe Trust when functioning. Report- R.Starling.</w:t>
      </w:r>
    </w:p>
    <w:p w:rsidR="00000000" w:rsidDel="00000000" w:rsidP="00000000" w:rsidRDefault="00000000" w:rsidRPr="00000000" w14:paraId="000000B2">
      <w:pPr>
        <w:shd w:fill="ffffff" w:val="clear"/>
        <w:spacing w:line="276" w:lineRule="auto"/>
        <w:ind w:left="1440" w:firstLine="0"/>
        <w:rPr>
          <w:color w:val="222222"/>
          <w:sz w:val="24"/>
          <w:szCs w:val="24"/>
        </w:rPr>
      </w:pPr>
      <w:r w:rsidDel="00000000" w:rsidR="00000000" w:rsidRPr="00000000">
        <w:rPr>
          <w:color w:val="222222"/>
          <w:sz w:val="24"/>
          <w:szCs w:val="24"/>
          <w:rtl w:val="0"/>
        </w:rPr>
        <w:t xml:space="preserve">The following quotations had been received:</w:t>
      </w:r>
    </w:p>
    <w:p w:rsidR="00000000" w:rsidDel="00000000" w:rsidP="00000000" w:rsidRDefault="00000000" w:rsidRPr="00000000" w14:paraId="000000B3">
      <w:pPr>
        <w:shd w:fill="ffffff" w:val="clear"/>
        <w:spacing w:line="276" w:lineRule="auto"/>
        <w:ind w:left="1440" w:firstLine="0"/>
        <w:rPr>
          <w:color w:val="222222"/>
          <w:sz w:val="24"/>
          <w:szCs w:val="24"/>
        </w:rPr>
      </w:pPr>
      <w:r w:rsidDel="00000000" w:rsidR="00000000" w:rsidRPr="00000000">
        <w:rPr>
          <w:color w:val="222222"/>
          <w:sz w:val="24"/>
          <w:szCs w:val="24"/>
          <w:rtl w:val="0"/>
        </w:rPr>
        <w:t xml:space="preserve">a). CF Wharton Agricultural Contracting Services..... Total Cost £1,500.</w:t>
      </w:r>
    </w:p>
    <w:p w:rsidR="00000000" w:rsidDel="00000000" w:rsidP="00000000" w:rsidRDefault="00000000" w:rsidRPr="00000000" w14:paraId="000000B4">
      <w:pPr>
        <w:shd w:fill="ffffff" w:val="clear"/>
        <w:spacing w:line="276" w:lineRule="auto"/>
        <w:ind w:left="1440" w:firstLine="0"/>
        <w:rPr>
          <w:color w:val="222222"/>
          <w:sz w:val="24"/>
          <w:szCs w:val="24"/>
        </w:rPr>
      </w:pPr>
      <w:r w:rsidDel="00000000" w:rsidR="00000000" w:rsidRPr="00000000">
        <w:rPr>
          <w:color w:val="222222"/>
          <w:sz w:val="24"/>
          <w:szCs w:val="24"/>
          <w:rtl w:val="0"/>
        </w:rPr>
        <w:t xml:space="preserve">b).Robert P.Thain, 360 Excavator Machine Hire........ Total Cost    £960.</w:t>
      </w:r>
    </w:p>
    <w:p w:rsidR="00000000" w:rsidDel="00000000" w:rsidP="00000000" w:rsidRDefault="00000000" w:rsidRPr="00000000" w14:paraId="000000B5">
      <w:pPr>
        <w:shd w:fill="ffffff" w:val="clear"/>
        <w:spacing w:line="276" w:lineRule="auto"/>
        <w:ind w:left="1440" w:firstLine="0"/>
        <w:rPr>
          <w:color w:val="222222"/>
          <w:sz w:val="24"/>
          <w:szCs w:val="24"/>
        </w:rPr>
      </w:pPr>
      <w:r w:rsidDel="00000000" w:rsidR="00000000" w:rsidRPr="00000000">
        <w:rPr>
          <w:color w:val="222222"/>
          <w:sz w:val="24"/>
          <w:szCs w:val="24"/>
          <w:rtl w:val="0"/>
        </w:rPr>
        <w:t xml:space="preserve">c).Water Management Alliance (Broads Drainage) ... Total Cost    £360.</w:t>
      </w:r>
    </w:p>
    <w:p w:rsidR="00000000" w:rsidDel="00000000" w:rsidP="00000000" w:rsidRDefault="00000000" w:rsidRPr="00000000" w14:paraId="000000B6">
      <w:pPr>
        <w:shd w:fill="ffffff" w:val="clear"/>
        <w:spacing w:line="276" w:lineRule="auto"/>
        <w:ind w:left="1440" w:firstLine="0"/>
        <w:rPr>
          <w:color w:val="222222"/>
          <w:sz w:val="24"/>
          <w:szCs w:val="24"/>
        </w:rPr>
      </w:pPr>
      <w:r w:rsidDel="00000000" w:rsidR="00000000" w:rsidRPr="00000000">
        <w:rPr>
          <w:color w:val="222222"/>
          <w:sz w:val="24"/>
          <w:szCs w:val="24"/>
          <w:rtl w:val="0"/>
        </w:rPr>
        <w:t xml:space="preserve">It was proposed by Cllr Barker, seconded by Cllr Clift and unanimously agreed by all present that the Water Management Alliance (Broads Drainage) quotation be accepted.  The Parish Council would pay for this initially but would request reimbursement from the Staithe Trustees..</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West Somerton Poors Charity - Appointment of 2 Trustees to serve  4 year terms. Applicants: i).Roger Davis. ii) Mike Lees. iii) Trevor Jones. To agree to delay appointments until such time as Members of the Parish Council can meet to conduct a ballot. </w:t>
      </w:r>
      <w:r w:rsidDel="00000000" w:rsidR="00000000" w:rsidRPr="00000000">
        <w:rPr>
          <w:color w:val="222222"/>
          <w:sz w:val="24"/>
          <w:szCs w:val="24"/>
          <w:rtl w:val="0"/>
        </w:rPr>
        <w:t xml:space="preserve"> It was agreed to postpone this item to the next meeting in the hope that this would be a physical meeting due to the need to hold a ballot.</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color w:val="222222"/>
          <w:sz w:val="24"/>
          <w:szCs w:val="24"/>
          <w:highlight w:val="white"/>
          <w:rtl w:val="0"/>
        </w:rPr>
        <w:t xml:space="preserve">Funding for additional litter pickers, hoops for bags &amp; high visibility vests. To apply to Borough Councillors (James Bensly &amp; Noel Galer) for funding from their ward fund allocations up to £200 to purchase equipment. It was proposed by Cllr Walters, seconded by Cllr Barker and unanimously agreed by all Councillors present that this be progressed. </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Consideration of Permissive Footpath along Collis Lane. </w:t>
      </w:r>
      <w:r w:rsidDel="00000000" w:rsidR="00000000" w:rsidRPr="00000000">
        <w:rPr>
          <w:color w:val="222222"/>
          <w:sz w:val="24"/>
          <w:szCs w:val="24"/>
          <w:rtl w:val="0"/>
        </w:rPr>
        <w:t xml:space="preserve">It was agreed to postpone this item to the next meeting in the hope that this would be a physical meeting to allow members of the public to attend in person.</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Consideration of resurfacing work on The Street and Church Lane. It was noted that the members of the Parish Council had inspected the work and agreed that it had been carried out to a satisfactory standard.  The clerk would inform the resident who had raised this.</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color w:val="222222"/>
          <w:sz w:val="24"/>
          <w:szCs w:val="24"/>
          <w:highlight w:val="white"/>
          <w:rtl w:val="0"/>
        </w:rPr>
        <w:t xml:space="preserve">Matters Dealt with since last meeting.</w:t>
      </w:r>
    </w:p>
    <w:p w:rsidR="00000000" w:rsidDel="00000000" w:rsidP="00000000" w:rsidRDefault="00000000" w:rsidRPr="00000000" w14:paraId="000000BC">
      <w:pPr>
        <w:numPr>
          <w:ilvl w:val="1"/>
          <w:numId w:val="3"/>
        </w:numPr>
        <w:shd w:fill="ffffff" w:val="clear"/>
        <w:spacing w:line="276" w:lineRule="auto"/>
        <w:ind w:left="1440" w:hanging="360"/>
        <w:rPr>
          <w:color w:val="222222"/>
          <w:sz w:val="24"/>
          <w:szCs w:val="24"/>
          <w:highlight w:val="white"/>
        </w:rPr>
      </w:pPr>
      <w:r w:rsidDel="00000000" w:rsidR="00000000" w:rsidRPr="00000000">
        <w:rPr>
          <w:color w:val="222222"/>
          <w:sz w:val="24"/>
          <w:szCs w:val="24"/>
          <w:highlight w:val="white"/>
          <w:rtl w:val="0"/>
        </w:rPr>
        <w:t xml:space="preserve">SAM2</w:t>
      </w:r>
      <w:r w:rsidDel="00000000" w:rsidR="00000000" w:rsidRPr="00000000">
        <w:rPr>
          <w:color w:val="222222"/>
          <w:sz w:val="24"/>
          <w:szCs w:val="24"/>
          <w:highlight w:val="white"/>
          <w:rtl w:val="0"/>
        </w:rPr>
        <w:t xml:space="preserve"> traffic speed sign moved from Winterton to Horsey Road.</w:t>
      </w:r>
    </w:p>
    <w:p w:rsidR="00000000" w:rsidDel="00000000" w:rsidP="00000000" w:rsidRDefault="00000000" w:rsidRPr="00000000" w14:paraId="000000BD">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color w:val="222222"/>
          <w:sz w:val="24"/>
          <w:szCs w:val="24"/>
          <w:highlight w:val="white"/>
        </w:rPr>
      </w:pPr>
      <w:r w:rsidDel="00000000" w:rsidR="00000000" w:rsidRPr="00000000">
        <w:rPr>
          <w:color w:val="222222"/>
          <w:sz w:val="24"/>
          <w:szCs w:val="24"/>
          <w:highlight w:val="white"/>
          <w:rtl w:val="0"/>
        </w:rPr>
        <w:t xml:space="preserve">Damage to BT pole/equipment along Cottage Road - Reported to BT.</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1440" w:right="0" w:hanging="360"/>
        <w:jc w:val="left"/>
        <w:rPr>
          <w:color w:val="222222"/>
          <w:sz w:val="24"/>
          <w:szCs w:val="24"/>
          <w:highlight w:val="white"/>
        </w:rPr>
      </w:pPr>
      <w:r w:rsidDel="00000000" w:rsidR="00000000" w:rsidRPr="00000000">
        <w:rPr>
          <w:color w:val="222222"/>
          <w:sz w:val="24"/>
          <w:szCs w:val="24"/>
          <w:highlight w:val="white"/>
          <w:rtl w:val="0"/>
        </w:rPr>
        <w:t xml:space="preserve">Email from Parishioner regarding launching boat at Staithe &amp; volunteering. </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Correspondence</w:t>
      </w:r>
    </w:p>
    <w:p w:rsidR="00000000" w:rsidDel="00000000" w:rsidP="00000000" w:rsidRDefault="00000000" w:rsidRPr="00000000" w14:paraId="000000C0">
      <w:pPr>
        <w:rPr>
          <w:sz w:val="16"/>
          <w:szCs w:val="16"/>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16"/>
                <w:szCs w:val="16"/>
              </w:rPr>
            </w:pPr>
            <w:r w:rsidDel="00000000" w:rsidR="00000000" w:rsidRPr="00000000">
              <w:rPr>
                <w:sz w:val="16"/>
                <w:szCs w:val="16"/>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6"/>
                <w:szCs w:val="16"/>
              </w:rPr>
            </w:pPr>
            <w:r w:rsidDel="00000000" w:rsidR="00000000" w:rsidRPr="00000000">
              <w:rPr>
                <w:sz w:val="16"/>
                <w:szCs w:val="16"/>
                <w:rtl w:val="0"/>
              </w:rPr>
              <w:t xml:space="preserve">Sender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6"/>
                <w:szCs w:val="16"/>
              </w:rPr>
            </w:pPr>
            <w:r w:rsidDel="00000000" w:rsidR="00000000" w:rsidRPr="00000000">
              <w:rPr>
                <w:sz w:val="16"/>
                <w:szCs w:val="16"/>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6"/>
                <w:szCs w:val="16"/>
              </w:rPr>
            </w:pPr>
            <w:r w:rsidDel="00000000" w:rsidR="00000000" w:rsidRPr="00000000">
              <w:rPr>
                <w:sz w:val="16"/>
                <w:szCs w:val="16"/>
                <w:rtl w:val="0"/>
              </w:rPr>
              <w:t xml:space="preserve">Action Taken/to be Taken</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6"/>
                <w:szCs w:val="16"/>
              </w:rPr>
            </w:pPr>
            <w:r w:rsidDel="00000000" w:rsidR="00000000" w:rsidRPr="00000000">
              <w:rPr>
                <w:sz w:val="16"/>
                <w:szCs w:val="16"/>
                <w:rtl w:val="0"/>
              </w:rPr>
              <w:t xml:space="preserve">14.5.20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16"/>
                <w:szCs w:val="16"/>
              </w:rPr>
            </w:pPr>
            <w:r w:rsidDel="00000000" w:rsidR="00000000" w:rsidRPr="00000000">
              <w:rPr>
                <w:sz w:val="16"/>
                <w:szCs w:val="16"/>
                <w:rtl w:val="0"/>
              </w:rPr>
              <w:t xml:space="preserve">Broadlands Futures 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16"/>
                <w:szCs w:val="16"/>
              </w:rPr>
            </w:pPr>
            <w:r w:rsidDel="00000000" w:rsidR="00000000" w:rsidRPr="00000000">
              <w:rPr>
                <w:sz w:val="16"/>
                <w:szCs w:val="16"/>
                <w:rtl w:val="0"/>
              </w:rPr>
              <w:t xml:space="preserve">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16"/>
                <w:szCs w:val="16"/>
              </w:rPr>
            </w:pPr>
            <w:r w:rsidDel="00000000" w:rsidR="00000000" w:rsidRPr="00000000">
              <w:rPr>
                <w:sz w:val="16"/>
                <w:szCs w:val="16"/>
                <w:rtl w:val="0"/>
              </w:rPr>
              <w:t xml:space="preserve">18.5.20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16"/>
                <w:szCs w:val="16"/>
              </w:rPr>
            </w:pPr>
            <w:r w:rsidDel="00000000" w:rsidR="00000000" w:rsidRPr="00000000">
              <w:rPr>
                <w:sz w:val="16"/>
                <w:szCs w:val="16"/>
                <w:rtl w:val="0"/>
              </w:rPr>
              <w:t xml:space="preserve">Skyblue Solutions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6"/>
                <w:szCs w:val="16"/>
              </w:rPr>
            </w:pPr>
            <w:r w:rsidDel="00000000" w:rsidR="00000000" w:rsidRPr="00000000">
              <w:rPr>
                <w:sz w:val="16"/>
                <w:szCs w:val="16"/>
                <w:rtl w:val="0"/>
              </w:rPr>
              <w:t xml:space="preserve">Lost rights of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6"/>
                <w:szCs w:val="16"/>
              </w:rPr>
            </w:pPr>
            <w:r w:rsidDel="00000000" w:rsidR="00000000" w:rsidRPr="00000000">
              <w:rPr>
                <w:sz w:val="16"/>
                <w:szCs w:val="16"/>
                <w:rtl w:val="0"/>
              </w:rPr>
              <w:t xml:space="preserve">19.5.20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6"/>
                <w:szCs w:val="16"/>
              </w:rPr>
            </w:pPr>
            <w:r w:rsidDel="00000000" w:rsidR="00000000" w:rsidRPr="00000000">
              <w:rPr>
                <w:sz w:val="16"/>
                <w:szCs w:val="16"/>
                <w:rtl w:val="0"/>
              </w:rPr>
              <w:t xml:space="preserve">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16"/>
                <w:szCs w:val="16"/>
              </w:rPr>
            </w:pPr>
            <w:r w:rsidDel="00000000" w:rsidR="00000000" w:rsidRPr="00000000">
              <w:rPr>
                <w:sz w:val="16"/>
                <w:szCs w:val="16"/>
                <w:rtl w:val="0"/>
              </w:rPr>
              <w:t xml:space="preserve">Grants for village halls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16"/>
                <w:szCs w:val="16"/>
              </w:rPr>
            </w:pPr>
            <w:r w:rsidDel="00000000" w:rsidR="00000000" w:rsidRPr="00000000">
              <w:rPr>
                <w:sz w:val="16"/>
                <w:szCs w:val="16"/>
                <w:rtl w:val="0"/>
              </w:rPr>
              <w:t xml:space="preserve">19.5.20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16"/>
                <w:szCs w:val="16"/>
              </w:rPr>
            </w:pPr>
            <w:r w:rsidDel="00000000" w:rsidR="00000000" w:rsidRPr="00000000">
              <w:rPr>
                <w:sz w:val="16"/>
                <w:szCs w:val="16"/>
                <w:rtl w:val="0"/>
              </w:rPr>
              <w:t xml:space="preserve">Marie Curie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16"/>
                <w:szCs w:val="16"/>
              </w:rPr>
            </w:pPr>
            <w:r w:rsidDel="00000000" w:rsidR="00000000" w:rsidRPr="00000000">
              <w:rPr>
                <w:sz w:val="16"/>
                <w:szCs w:val="16"/>
                <w:rtl w:val="0"/>
              </w:rPr>
              <w:t xml:space="preserve">Request for donation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6"/>
                <w:szCs w:val="16"/>
              </w:rPr>
            </w:pPr>
            <w:r w:rsidDel="00000000" w:rsidR="00000000" w:rsidRPr="00000000">
              <w:rPr>
                <w:sz w:val="16"/>
                <w:szCs w:val="16"/>
                <w:rtl w:val="0"/>
              </w:rPr>
              <w:t xml:space="preserve">28.5.20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6"/>
                <w:szCs w:val="16"/>
              </w:rPr>
            </w:pPr>
            <w:r w:rsidDel="00000000" w:rsidR="00000000" w:rsidRPr="00000000">
              <w:rPr>
                <w:sz w:val="16"/>
                <w:szCs w:val="16"/>
                <w:rtl w:val="0"/>
              </w:rPr>
              <w:t xml:space="preserve">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6"/>
                <w:szCs w:val="16"/>
              </w:rPr>
            </w:pPr>
            <w:r w:rsidDel="00000000" w:rsidR="00000000" w:rsidRPr="00000000">
              <w:rPr>
                <w:sz w:val="16"/>
                <w:szCs w:val="16"/>
                <w:rtl w:val="0"/>
              </w:rPr>
              <w:t xml:space="preserve">New Flood Risk SPC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16"/>
                <w:szCs w:val="16"/>
              </w:rPr>
            </w:pPr>
            <w:r w:rsidDel="00000000" w:rsidR="00000000" w:rsidRPr="00000000">
              <w:rPr>
                <w:sz w:val="16"/>
                <w:szCs w:val="16"/>
                <w:rtl w:val="0"/>
              </w:rPr>
              <w:t xml:space="preserve">30.5.20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16"/>
                <w:szCs w:val="16"/>
              </w:rPr>
            </w:pPr>
            <w:r w:rsidDel="00000000" w:rsidR="00000000" w:rsidRPr="00000000">
              <w:rPr>
                <w:sz w:val="16"/>
                <w:szCs w:val="16"/>
                <w:rtl w:val="0"/>
              </w:rPr>
              <w:t xml:space="preserve">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16"/>
                <w:szCs w:val="16"/>
              </w:rPr>
            </w:pPr>
            <w:r w:rsidDel="00000000" w:rsidR="00000000" w:rsidRPr="00000000">
              <w:rPr>
                <w:sz w:val="16"/>
                <w:szCs w:val="16"/>
                <w:rtl w:val="0"/>
              </w:rPr>
              <w:t xml:space="preserve">Final call for comments re key planning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16"/>
                <w:szCs w:val="16"/>
              </w:rPr>
            </w:pPr>
            <w:r w:rsidDel="00000000" w:rsidR="00000000" w:rsidRPr="00000000">
              <w:rPr>
                <w:sz w:val="16"/>
                <w:szCs w:val="16"/>
                <w:rtl w:val="0"/>
              </w:rPr>
              <w:t xml:space="preserve">30.5.20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16"/>
                <w:szCs w:val="16"/>
              </w:rPr>
            </w:pPr>
            <w:r w:rsidDel="00000000" w:rsidR="00000000" w:rsidRPr="00000000">
              <w:rPr>
                <w:sz w:val="16"/>
                <w:szCs w:val="16"/>
                <w:rtl w:val="0"/>
              </w:rPr>
              <w:t xml:space="preserve">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16"/>
                <w:szCs w:val="16"/>
              </w:rPr>
            </w:pPr>
            <w:r w:rsidDel="00000000" w:rsidR="00000000" w:rsidRPr="00000000">
              <w:rPr>
                <w:sz w:val="16"/>
                <w:szCs w:val="16"/>
                <w:rtl w:val="0"/>
              </w:rPr>
              <w:t xml:space="preserve">Adoption of North Quay supplementary planning document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16"/>
                <w:szCs w:val="16"/>
              </w:rPr>
            </w:pPr>
            <w:r w:rsidDel="00000000" w:rsidR="00000000" w:rsidRPr="00000000">
              <w:rPr>
                <w:sz w:val="16"/>
                <w:szCs w:val="16"/>
                <w:rtl w:val="0"/>
              </w:rPr>
              <w:t xml:space="preserve">30.5.20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16"/>
                <w:szCs w:val="16"/>
              </w:rPr>
            </w:pPr>
            <w:r w:rsidDel="00000000" w:rsidR="00000000" w:rsidRPr="00000000">
              <w:rPr>
                <w:sz w:val="16"/>
                <w:szCs w:val="16"/>
                <w:rtl w:val="0"/>
              </w:rPr>
              <w:t xml:space="preserve">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16"/>
                <w:szCs w:val="16"/>
              </w:rPr>
            </w:pPr>
            <w:r w:rsidDel="00000000" w:rsidR="00000000" w:rsidRPr="00000000">
              <w:rPr>
                <w:sz w:val="16"/>
                <w:szCs w:val="16"/>
                <w:rtl w:val="0"/>
              </w:rPr>
              <w:t xml:space="preserve">Publication of final draft local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16"/>
                <w:szCs w:val="16"/>
              </w:rPr>
            </w:pPr>
            <w:r w:rsidDel="00000000" w:rsidR="00000000" w:rsidRPr="00000000">
              <w:rPr>
                <w:sz w:val="16"/>
                <w:szCs w:val="16"/>
                <w:rtl w:val="0"/>
              </w:rPr>
              <w:t xml:space="preserve">30.5.20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16"/>
                <w:szCs w:val="16"/>
              </w:rPr>
            </w:pPr>
            <w:r w:rsidDel="00000000" w:rsidR="00000000" w:rsidRPr="00000000">
              <w:rPr>
                <w:sz w:val="16"/>
                <w:szCs w:val="16"/>
                <w:rtl w:val="0"/>
              </w:rPr>
              <w:t xml:space="preserve">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16"/>
                <w:szCs w:val="16"/>
              </w:rPr>
            </w:pPr>
            <w:r w:rsidDel="00000000" w:rsidR="00000000" w:rsidRPr="00000000">
              <w:rPr>
                <w:sz w:val="16"/>
                <w:szCs w:val="16"/>
                <w:rtl w:val="0"/>
              </w:rPr>
              <w:t xml:space="preserve">Reopening of some council car parks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16"/>
                <w:szCs w:val="16"/>
              </w:rPr>
            </w:pPr>
            <w:r w:rsidDel="00000000" w:rsidR="00000000" w:rsidRPr="00000000">
              <w:rPr>
                <w:sz w:val="16"/>
                <w:szCs w:val="16"/>
                <w:rtl w:val="0"/>
              </w:rPr>
              <w:t xml:space="preserve">30.5.20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16"/>
                <w:szCs w:val="16"/>
              </w:rPr>
            </w:pPr>
            <w:r w:rsidDel="00000000" w:rsidR="00000000" w:rsidRPr="00000000">
              <w:rPr>
                <w:sz w:val="16"/>
                <w:szCs w:val="16"/>
                <w:rtl w:val="0"/>
              </w:rPr>
              <w:t xml:space="preserve">NCC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16"/>
                <w:szCs w:val="16"/>
              </w:rPr>
            </w:pPr>
            <w:r w:rsidDel="00000000" w:rsidR="00000000" w:rsidRPr="00000000">
              <w:rPr>
                <w:sz w:val="16"/>
                <w:szCs w:val="16"/>
                <w:rtl w:val="0"/>
              </w:rPr>
              <w:t xml:space="preserve">Coronavirus update May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16"/>
                <w:szCs w:val="16"/>
              </w:rPr>
            </w:pPr>
            <w:r w:rsidDel="00000000" w:rsidR="00000000" w:rsidRPr="00000000">
              <w:rPr>
                <w:sz w:val="16"/>
                <w:szCs w:val="16"/>
                <w:rtl w:val="0"/>
              </w:rPr>
              <w:t xml:space="preserve">12.6.20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16"/>
                <w:szCs w:val="16"/>
              </w:rPr>
            </w:pPr>
            <w:r w:rsidDel="00000000" w:rsidR="00000000" w:rsidRPr="00000000">
              <w:rPr>
                <w:sz w:val="16"/>
                <w:szCs w:val="16"/>
                <w:rtl w:val="0"/>
              </w:rPr>
              <w:t xml:space="preserve">Norfolk Constabulary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16"/>
                <w:szCs w:val="16"/>
              </w:rPr>
            </w:pPr>
            <w:r w:rsidDel="00000000" w:rsidR="00000000" w:rsidRPr="00000000">
              <w:rPr>
                <w:sz w:val="16"/>
                <w:szCs w:val="16"/>
                <w:rtl w:val="0"/>
              </w:rPr>
              <w:t xml:space="preserve">Parish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sz w:val="16"/>
                <w:szCs w:val="16"/>
              </w:rPr>
            </w:pPr>
            <w:r w:rsidDel="00000000" w:rsidR="00000000" w:rsidRPr="00000000">
              <w:rPr>
                <w:sz w:val="16"/>
                <w:szCs w:val="16"/>
                <w:rtl w:val="0"/>
              </w:rPr>
              <w:t xml:space="preserve">16.6.20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sz w:val="16"/>
                <w:szCs w:val="16"/>
              </w:rPr>
            </w:pPr>
            <w:r w:rsidDel="00000000" w:rsidR="00000000" w:rsidRPr="00000000">
              <w:rPr>
                <w:sz w:val="16"/>
                <w:szCs w:val="16"/>
                <w:rtl w:val="0"/>
              </w:rPr>
              <w:t xml:space="preserve">John Packman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16"/>
                <w:szCs w:val="16"/>
              </w:rPr>
            </w:pPr>
            <w:r w:rsidDel="00000000" w:rsidR="00000000" w:rsidRPr="00000000">
              <w:rPr>
                <w:sz w:val="16"/>
                <w:szCs w:val="16"/>
                <w:rtl w:val="0"/>
              </w:rPr>
              <w:t xml:space="preserve">June briefing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16"/>
                <w:szCs w:val="16"/>
              </w:rPr>
            </w:pPr>
            <w:r w:rsidDel="00000000" w:rsidR="00000000" w:rsidRPr="00000000">
              <w:rPr>
                <w:sz w:val="16"/>
                <w:szCs w:val="16"/>
                <w:rtl w:val="0"/>
              </w:rPr>
              <w:t xml:space="preserve">16.6.20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16"/>
                <w:szCs w:val="16"/>
              </w:rPr>
            </w:pPr>
            <w:r w:rsidDel="00000000" w:rsidR="00000000" w:rsidRPr="00000000">
              <w:rPr>
                <w:sz w:val="16"/>
                <w:szCs w:val="16"/>
                <w:rtl w:val="0"/>
              </w:rPr>
              <w:t xml:space="preserve">NALC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16"/>
                <w:szCs w:val="16"/>
              </w:rPr>
            </w:pPr>
            <w:r w:rsidDel="00000000" w:rsidR="00000000" w:rsidRPr="00000000">
              <w:rPr>
                <w:sz w:val="16"/>
                <w:szCs w:val="16"/>
                <w:rtl w:val="0"/>
              </w:rPr>
              <w:t xml:space="preserve">June bulletin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16"/>
                <w:szCs w:val="16"/>
              </w:rPr>
            </w:pPr>
            <w:r w:rsidDel="00000000" w:rsidR="00000000" w:rsidRPr="00000000">
              <w:rPr>
                <w:sz w:val="16"/>
                <w:szCs w:val="16"/>
                <w:rtl w:val="0"/>
              </w:rPr>
              <w:t xml:space="preserve">17.6.20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16"/>
                <w:szCs w:val="16"/>
              </w:rPr>
            </w:pPr>
            <w:r w:rsidDel="00000000" w:rsidR="00000000" w:rsidRPr="00000000">
              <w:rPr>
                <w:sz w:val="16"/>
                <w:szCs w:val="16"/>
                <w:rtl w:val="0"/>
              </w:rPr>
              <w:t xml:space="preserve">Sue Stephenson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6"/>
                <w:szCs w:val="16"/>
              </w:rPr>
            </w:pPr>
            <w:r w:rsidDel="00000000" w:rsidR="00000000" w:rsidRPr="00000000">
              <w:rPr>
                <w:sz w:val="16"/>
                <w:szCs w:val="16"/>
                <w:rtl w:val="0"/>
              </w:rPr>
              <w:t xml:space="preserve">Upper Thurne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16"/>
                <w:szCs w:val="16"/>
              </w:rPr>
            </w:pPr>
            <w:r w:rsidDel="00000000" w:rsidR="00000000" w:rsidRPr="00000000">
              <w:rPr>
                <w:sz w:val="16"/>
                <w:szCs w:val="16"/>
                <w:rtl w:val="0"/>
              </w:rPr>
              <w:t xml:space="preserve">17.6.20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16"/>
                <w:szCs w:val="16"/>
              </w:rPr>
            </w:pPr>
            <w:r w:rsidDel="00000000" w:rsidR="00000000" w:rsidRPr="00000000">
              <w:rPr>
                <w:sz w:val="16"/>
                <w:szCs w:val="16"/>
                <w:rtl w:val="0"/>
              </w:rPr>
              <w:t xml:space="preserve">NCC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sz w:val="16"/>
                <w:szCs w:val="16"/>
              </w:rPr>
            </w:pPr>
            <w:r w:rsidDel="00000000" w:rsidR="00000000" w:rsidRPr="00000000">
              <w:rPr>
                <w:sz w:val="16"/>
                <w:szCs w:val="16"/>
                <w:rtl w:val="0"/>
              </w:rPr>
              <w:t xml:space="preserve">Invitation to bid for parish partnerships 21/22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16"/>
                <w:szCs w:val="16"/>
              </w:rPr>
            </w:pPr>
            <w:r w:rsidDel="00000000" w:rsidR="00000000" w:rsidRPr="00000000">
              <w:rPr>
                <w:sz w:val="16"/>
                <w:szCs w:val="16"/>
                <w:rtl w:val="0"/>
              </w:rPr>
              <w:t xml:space="preserve">26.6.20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sz w:val="16"/>
                <w:szCs w:val="16"/>
              </w:rPr>
            </w:pPr>
            <w:r w:rsidDel="00000000" w:rsidR="00000000" w:rsidRPr="00000000">
              <w:rPr>
                <w:sz w:val="16"/>
                <w:szCs w:val="16"/>
                <w:rtl w:val="0"/>
              </w:rPr>
              <w:t xml:space="preserve">NCC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sz w:val="16"/>
                <w:szCs w:val="16"/>
              </w:rPr>
            </w:pPr>
            <w:r w:rsidDel="00000000" w:rsidR="00000000" w:rsidRPr="00000000">
              <w:rPr>
                <w:sz w:val="16"/>
                <w:szCs w:val="16"/>
                <w:rtl w:val="0"/>
              </w:rPr>
              <w:t xml:space="preserve">Norfolk Infrastructure Fund open for applications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16"/>
                <w:szCs w:val="16"/>
              </w:rPr>
            </w:pPr>
            <w:r w:rsidDel="00000000" w:rsidR="00000000" w:rsidRPr="00000000">
              <w:rPr>
                <w:sz w:val="16"/>
                <w:szCs w:val="16"/>
                <w:rtl w:val="0"/>
              </w:rPr>
              <w:t xml:space="preserve">1.7.20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sz w:val="16"/>
                <w:szCs w:val="16"/>
                <w:rtl w:val="0"/>
              </w:rPr>
              <w:t xml:space="preserve">London Hearts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£200 grant for defibrillator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sz w:val="16"/>
                <w:szCs w:val="16"/>
                <w:rtl w:val="0"/>
              </w:rPr>
              <w:t xml:space="preserve">2.7.20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sz w:val="16"/>
                <w:szCs w:val="16"/>
                <w:rtl w:val="0"/>
              </w:rPr>
              <w:t xml:space="preserve">AONB</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New fund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sz w:val="16"/>
                <w:szCs w:val="16"/>
                <w:rtl w:val="0"/>
              </w:rPr>
              <w:t xml:space="preserve">6.7.20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sz w:val="16"/>
                <w:szCs w:val="16"/>
                <w:rtl w:val="0"/>
              </w:rPr>
              <w:t xml:space="preserve">Cllr Galer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sz w:val="16"/>
                <w:szCs w:val="16"/>
                <w:rtl w:val="0"/>
              </w:rPr>
              <w:t xml:space="preserve">Update re play areas from GYBC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6.7.20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sz w:val="16"/>
                <w:szCs w:val="16"/>
                <w:rtl w:val="0"/>
              </w:rPr>
              <w:t xml:space="preserve">John Packman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sz w:val="16"/>
                <w:szCs w:val="16"/>
                <w:rtl w:val="0"/>
              </w:rPr>
              <w:t xml:space="preserve">July briefing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sz w:val="16"/>
                <w:szCs w:val="16"/>
                <w:rtl w:val="0"/>
              </w:rPr>
              <w:t xml:space="preserve">circulated</w:t>
            </w:r>
          </w:p>
        </w:tc>
      </w:tr>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6.7.20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sz w:val="16"/>
                <w:szCs w:val="16"/>
                <w:rtl w:val="0"/>
              </w:rPr>
              <w:t xml:space="preserve">NALC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sz w:val="16"/>
                <w:szCs w:val="16"/>
                <w:rtl w:val="0"/>
              </w:rPr>
              <w:t xml:space="preserve">July bulletin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sz w:val="16"/>
                <w:szCs w:val="16"/>
                <w:rtl w:val="0"/>
              </w:rPr>
              <w:t xml:space="preserve">circulated</w:t>
            </w:r>
          </w:p>
        </w:tc>
      </w:tr>
    </w:tbl>
    <w:p w:rsidR="00000000" w:rsidDel="00000000" w:rsidP="00000000" w:rsidRDefault="00000000" w:rsidRPr="00000000" w14:paraId="00000119">
      <w:pPr>
        <w:rPr>
          <w:sz w:val="16"/>
          <w:szCs w:val="16"/>
        </w:rPr>
      </w:pPr>
      <w:r w:rsidDel="00000000" w:rsidR="00000000" w:rsidRPr="00000000">
        <w:rPr>
          <w:rtl w:val="0"/>
        </w:rPr>
      </w:r>
    </w:p>
    <w:p w:rsidR="00000000" w:rsidDel="00000000" w:rsidP="00000000" w:rsidRDefault="00000000" w:rsidRPr="00000000" w14:paraId="0000011A">
      <w:pPr>
        <w:rPr>
          <w:sz w:val="16"/>
          <w:szCs w:val="16"/>
        </w:rPr>
      </w:pPr>
      <w:r w:rsidDel="00000000" w:rsidR="00000000" w:rsidRPr="00000000">
        <w:rPr>
          <w:sz w:val="16"/>
          <w:szCs w:val="16"/>
          <w:rtl w:val="0"/>
        </w:rPr>
        <w:t xml:space="preserve">There have been many emails regarding Covid-19 which I have circulated but which I have not included on this list.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sz w:val="24"/>
          <w:szCs w:val="24"/>
        </w:rPr>
      </w:pPr>
      <w:r w:rsidDel="00000000" w:rsidR="00000000" w:rsidRPr="00000000">
        <w:rPr>
          <w:sz w:val="24"/>
          <w:szCs w:val="24"/>
          <w:rtl w:val="0"/>
        </w:rPr>
        <w:t xml:space="preserve">Other matters discussed:</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Cllr Clift to check with Steven Ashton regarding the opening of the children’s playground.</w:t>
      </w:r>
    </w:p>
    <w:p w:rsidR="00000000" w:rsidDel="00000000" w:rsidP="00000000" w:rsidRDefault="00000000" w:rsidRPr="00000000" w14:paraId="000001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Items for next agenda</w:t>
      </w:r>
    </w:p>
    <w:p w:rsidR="00000000" w:rsidDel="00000000" w:rsidP="00000000" w:rsidRDefault="00000000" w:rsidRPr="00000000" w14:paraId="0000011F">
      <w:pPr>
        <w:numPr>
          <w:ilvl w:val="1"/>
          <w:numId w:val="3"/>
        </w:numPr>
        <w:spacing w:line="276" w:lineRule="auto"/>
        <w:ind w:left="1440" w:hanging="360"/>
        <w:rPr>
          <w:color w:val="222222"/>
          <w:sz w:val="24"/>
          <w:szCs w:val="24"/>
          <w:highlight w:val="white"/>
        </w:rPr>
      </w:pPr>
      <w:r w:rsidDel="00000000" w:rsidR="00000000" w:rsidRPr="00000000">
        <w:rPr>
          <w:color w:val="222222"/>
          <w:sz w:val="24"/>
          <w:szCs w:val="24"/>
          <w:rtl w:val="0"/>
        </w:rPr>
        <w:t xml:space="preserve"> Appointment of 2 Trustees to serve  4 year terms. Applicants i).Derek Clapinson. ii). Judy Clift. iii) Mike Langley. </w:t>
      </w:r>
      <w:r w:rsidDel="00000000" w:rsidR="00000000" w:rsidRPr="00000000">
        <w:rPr>
          <w:rtl w:val="0"/>
        </w:rPr>
      </w:r>
    </w:p>
    <w:p w:rsidR="00000000" w:rsidDel="00000000" w:rsidP="00000000" w:rsidRDefault="00000000" w:rsidRPr="00000000" w14:paraId="00000120">
      <w:pPr>
        <w:numPr>
          <w:ilvl w:val="1"/>
          <w:numId w:val="3"/>
        </w:numPr>
        <w:spacing w:line="276" w:lineRule="auto"/>
        <w:ind w:left="1440" w:hanging="360"/>
        <w:rPr>
          <w:sz w:val="24"/>
          <w:szCs w:val="24"/>
        </w:rPr>
      </w:pPr>
      <w:r w:rsidDel="00000000" w:rsidR="00000000" w:rsidRPr="00000000">
        <w:rPr>
          <w:sz w:val="24"/>
          <w:szCs w:val="24"/>
          <w:rtl w:val="0"/>
        </w:rPr>
        <w:t xml:space="preserve">West Somerton Poors Charity - Appointment of 2 Trustees to serve  4 year terms. Applicants: i).Roger Davis. ii) Mike Lees. iii) Trevor Jones. </w:t>
      </w:r>
    </w:p>
    <w:p w:rsidR="00000000" w:rsidDel="00000000" w:rsidP="00000000" w:rsidRDefault="00000000" w:rsidRPr="00000000" w14:paraId="00000121">
      <w:pPr>
        <w:numPr>
          <w:ilvl w:val="1"/>
          <w:numId w:val="3"/>
        </w:numPr>
        <w:spacing w:line="276" w:lineRule="auto"/>
        <w:ind w:left="1440" w:hanging="360"/>
        <w:rPr>
          <w:sz w:val="24"/>
          <w:szCs w:val="24"/>
        </w:rPr>
      </w:pPr>
      <w:r w:rsidDel="00000000" w:rsidR="00000000" w:rsidRPr="00000000">
        <w:rPr>
          <w:sz w:val="24"/>
          <w:szCs w:val="24"/>
          <w:rtl w:val="0"/>
        </w:rPr>
        <w:t xml:space="preserve">Consideration of Permissive Footpath along Collis Lane.</w:t>
      </w:r>
    </w:p>
    <w:p w:rsidR="00000000" w:rsidDel="00000000" w:rsidP="00000000" w:rsidRDefault="00000000" w:rsidRPr="00000000" w14:paraId="00000122">
      <w:pPr>
        <w:numPr>
          <w:ilvl w:val="1"/>
          <w:numId w:val="3"/>
        </w:numPr>
        <w:spacing w:line="276" w:lineRule="auto"/>
        <w:ind w:left="1440" w:hanging="360"/>
        <w:rPr>
          <w:sz w:val="24"/>
          <w:szCs w:val="24"/>
        </w:rPr>
      </w:pPr>
      <w:r w:rsidDel="00000000" w:rsidR="00000000" w:rsidRPr="00000000">
        <w:rPr>
          <w:sz w:val="24"/>
          <w:szCs w:val="24"/>
          <w:rtl w:val="0"/>
        </w:rPr>
        <w:t xml:space="preserve">Reimbursement to The Lion of coronavirus expenses.</w:t>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964" w:right="0" w:hanging="992"/>
        <w:jc w:val="left"/>
        <w:rPr>
          <w:color w:val="222222"/>
          <w:sz w:val="24"/>
          <w:szCs w:val="24"/>
          <w:highlight w:val="white"/>
        </w:rPr>
      </w:pPr>
      <w:r w:rsidDel="00000000" w:rsidR="00000000" w:rsidRPr="00000000">
        <w:rPr>
          <w:sz w:val="24"/>
          <w:szCs w:val="24"/>
          <w:rtl w:val="0"/>
        </w:rPr>
        <w:t xml:space="preserve">Date of next meeting 1st September 2020.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