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178E" w:rsidRDefault="00DB178E" w:rsidP="00282BD1">
      <w:pPr>
        <w:jc w:val="center"/>
        <w:rPr>
          <w:rFonts w:ascii="Arial" w:hAnsi="Arial" w:cs="Arial"/>
          <w:b/>
          <w:sz w:val="18"/>
        </w:rPr>
      </w:pPr>
    </w:p>
    <w:p w:rsidR="001F41B5" w:rsidRPr="00122528" w:rsidRDefault="002E141B" w:rsidP="00282BD1">
      <w:pPr>
        <w:jc w:val="center"/>
        <w:rPr>
          <w:rFonts w:ascii="Arial" w:hAnsi="Arial" w:cs="Arial"/>
          <w:b/>
          <w:sz w:val="18"/>
        </w:rPr>
      </w:pPr>
      <w:r w:rsidRPr="00122528">
        <w:rPr>
          <w:rFonts w:ascii="Arial" w:hAnsi="Arial" w:cs="Arial"/>
          <w:b/>
          <w:sz w:val="18"/>
        </w:rPr>
        <w:t>SOMERTON PARISH COUNCIL</w:t>
      </w:r>
    </w:p>
    <w:p w:rsidR="002E141B" w:rsidRPr="00122528" w:rsidRDefault="002E141B" w:rsidP="00282BD1">
      <w:pPr>
        <w:jc w:val="center"/>
        <w:rPr>
          <w:rFonts w:ascii="Arial" w:hAnsi="Arial" w:cs="Arial"/>
          <w:b/>
          <w:sz w:val="18"/>
        </w:rPr>
      </w:pPr>
      <w:r w:rsidRPr="00122528">
        <w:rPr>
          <w:rFonts w:ascii="Arial" w:hAnsi="Arial" w:cs="Arial"/>
          <w:b/>
          <w:sz w:val="18"/>
        </w:rPr>
        <w:t>MINUTES OF PARISH COUNCIL</w:t>
      </w:r>
      <w:r w:rsidR="00706E57">
        <w:rPr>
          <w:rFonts w:ascii="Arial" w:hAnsi="Arial" w:cs="Arial"/>
          <w:b/>
          <w:sz w:val="18"/>
        </w:rPr>
        <w:t xml:space="preserve"> PLANNING</w:t>
      </w:r>
      <w:r w:rsidRPr="00122528">
        <w:rPr>
          <w:rFonts w:ascii="Arial" w:hAnsi="Arial" w:cs="Arial"/>
          <w:b/>
          <w:sz w:val="18"/>
        </w:rPr>
        <w:t xml:space="preserve"> MEETING HELD ON</w:t>
      </w:r>
    </w:p>
    <w:p w:rsidR="002E141B" w:rsidRPr="00122528" w:rsidRDefault="006A0FBF" w:rsidP="00282BD1">
      <w:pPr>
        <w:jc w:val="center"/>
        <w:rPr>
          <w:rFonts w:ascii="Arial" w:hAnsi="Arial" w:cs="Arial"/>
          <w:b/>
          <w:i/>
          <w:sz w:val="18"/>
        </w:rPr>
      </w:pPr>
      <w:r>
        <w:rPr>
          <w:rFonts w:ascii="Arial" w:hAnsi="Arial" w:cs="Arial"/>
          <w:b/>
          <w:i/>
          <w:sz w:val="18"/>
        </w:rPr>
        <w:t xml:space="preserve">TUESDAY </w:t>
      </w:r>
      <w:r w:rsidR="00CA6714">
        <w:rPr>
          <w:rFonts w:ascii="Arial" w:hAnsi="Arial" w:cs="Arial"/>
          <w:b/>
          <w:i/>
          <w:sz w:val="18"/>
        </w:rPr>
        <w:t>1</w:t>
      </w:r>
      <w:r w:rsidR="00CA6714" w:rsidRPr="00CA6714">
        <w:rPr>
          <w:rFonts w:ascii="Arial" w:hAnsi="Arial" w:cs="Arial"/>
          <w:b/>
          <w:i/>
          <w:sz w:val="18"/>
          <w:vertAlign w:val="superscript"/>
        </w:rPr>
        <w:t>st</w:t>
      </w:r>
      <w:r w:rsidR="00CA6714">
        <w:rPr>
          <w:rFonts w:ascii="Arial" w:hAnsi="Arial" w:cs="Arial"/>
          <w:b/>
          <w:i/>
          <w:sz w:val="18"/>
        </w:rPr>
        <w:t xml:space="preserve"> DECEMBER</w:t>
      </w:r>
      <w:r>
        <w:rPr>
          <w:rFonts w:ascii="Arial" w:hAnsi="Arial" w:cs="Arial"/>
          <w:b/>
          <w:i/>
          <w:sz w:val="18"/>
        </w:rPr>
        <w:t xml:space="preserve"> 2015</w:t>
      </w:r>
      <w:r w:rsidR="00544AEF">
        <w:rPr>
          <w:rFonts w:ascii="Arial" w:hAnsi="Arial" w:cs="Arial"/>
          <w:b/>
          <w:i/>
          <w:sz w:val="18"/>
        </w:rPr>
        <w:t xml:space="preserve"> IN THE VILLAGE HALL </w:t>
      </w:r>
      <w:r w:rsidR="005168BD">
        <w:rPr>
          <w:rFonts w:ascii="Arial" w:hAnsi="Arial" w:cs="Arial"/>
          <w:b/>
          <w:i/>
          <w:sz w:val="18"/>
        </w:rPr>
        <w:t>at 7.00 p.m.</w:t>
      </w:r>
    </w:p>
    <w:p w:rsidR="002E141B" w:rsidRPr="00122528" w:rsidRDefault="002E141B" w:rsidP="00282BD1">
      <w:pPr>
        <w:jc w:val="center"/>
        <w:rPr>
          <w:rFonts w:ascii="Arial" w:hAnsi="Arial" w:cs="Arial"/>
          <w:b/>
          <w:sz w:val="18"/>
        </w:rPr>
      </w:pPr>
    </w:p>
    <w:p w:rsidR="002E141B" w:rsidRPr="00122528" w:rsidRDefault="002E141B">
      <w:pPr>
        <w:rPr>
          <w:rFonts w:ascii="Arial" w:hAnsi="Arial" w:cs="Arial"/>
          <w:sz w:val="18"/>
        </w:rPr>
      </w:pPr>
      <w:r w:rsidRPr="00122528">
        <w:rPr>
          <w:rFonts w:ascii="Arial" w:hAnsi="Arial" w:cs="Arial"/>
          <w:sz w:val="18"/>
        </w:rPr>
        <w:t>PRESENT:</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405"/>
        <w:gridCol w:w="4837"/>
      </w:tblGrid>
      <w:tr w:rsidR="00854915" w:rsidRPr="00122528" w:rsidTr="00CC583E">
        <w:tc>
          <w:tcPr>
            <w:tcW w:w="2383" w:type="pct"/>
          </w:tcPr>
          <w:p w:rsidR="00854915" w:rsidRPr="00122528" w:rsidRDefault="00FF1552" w:rsidP="00755189">
            <w:pPr>
              <w:rPr>
                <w:rFonts w:ascii="Arial" w:hAnsi="Arial" w:cs="Arial"/>
                <w:sz w:val="18"/>
              </w:rPr>
            </w:pPr>
            <w:r w:rsidRPr="00122528">
              <w:rPr>
                <w:rFonts w:ascii="Arial" w:hAnsi="Arial" w:cs="Arial"/>
                <w:sz w:val="18"/>
              </w:rPr>
              <w:t>Cllr R Sta</w:t>
            </w:r>
            <w:r w:rsidR="00854915" w:rsidRPr="00122528">
              <w:rPr>
                <w:rFonts w:ascii="Arial" w:hAnsi="Arial" w:cs="Arial"/>
                <w:sz w:val="18"/>
              </w:rPr>
              <w:t>rling (Chair</w:t>
            </w:r>
            <w:r w:rsidR="00293BD6" w:rsidRPr="00122528">
              <w:rPr>
                <w:rFonts w:ascii="Arial" w:hAnsi="Arial" w:cs="Arial"/>
                <w:sz w:val="18"/>
              </w:rPr>
              <w:t>man</w:t>
            </w:r>
            <w:r w:rsidR="00854915" w:rsidRPr="00122528">
              <w:rPr>
                <w:rFonts w:ascii="Arial" w:hAnsi="Arial" w:cs="Arial"/>
                <w:sz w:val="18"/>
              </w:rPr>
              <w:t>)</w:t>
            </w:r>
          </w:p>
        </w:tc>
        <w:tc>
          <w:tcPr>
            <w:tcW w:w="2617" w:type="pct"/>
          </w:tcPr>
          <w:p w:rsidR="00854915" w:rsidRPr="00122528" w:rsidRDefault="00854915" w:rsidP="00CA6714">
            <w:pPr>
              <w:rPr>
                <w:rFonts w:ascii="Arial" w:hAnsi="Arial" w:cs="Arial"/>
                <w:sz w:val="18"/>
              </w:rPr>
            </w:pPr>
            <w:r w:rsidRPr="00122528">
              <w:rPr>
                <w:rFonts w:ascii="Arial" w:hAnsi="Arial" w:cs="Arial"/>
                <w:sz w:val="18"/>
              </w:rPr>
              <w:t xml:space="preserve">Cllr </w:t>
            </w:r>
            <w:r w:rsidR="00CA6714">
              <w:rPr>
                <w:rFonts w:ascii="Arial" w:hAnsi="Arial" w:cs="Arial"/>
                <w:sz w:val="18"/>
              </w:rPr>
              <w:t>D Van De Bulk</w:t>
            </w:r>
            <w:r w:rsidRPr="00122528">
              <w:rPr>
                <w:rFonts w:ascii="Arial" w:hAnsi="Arial" w:cs="Arial"/>
                <w:sz w:val="18"/>
              </w:rPr>
              <w:t xml:space="preserve"> (Vice Chair</w:t>
            </w:r>
            <w:r w:rsidR="00293BD6" w:rsidRPr="00122528">
              <w:rPr>
                <w:rFonts w:ascii="Arial" w:hAnsi="Arial" w:cs="Arial"/>
                <w:sz w:val="18"/>
              </w:rPr>
              <w:t>man</w:t>
            </w:r>
            <w:r w:rsidRPr="00122528">
              <w:rPr>
                <w:rFonts w:ascii="Arial" w:hAnsi="Arial" w:cs="Arial"/>
                <w:sz w:val="18"/>
              </w:rPr>
              <w:t>)</w:t>
            </w:r>
          </w:p>
        </w:tc>
      </w:tr>
      <w:tr w:rsidR="00AC3806" w:rsidRPr="00122528" w:rsidTr="00CC583E">
        <w:tc>
          <w:tcPr>
            <w:tcW w:w="2383" w:type="pct"/>
          </w:tcPr>
          <w:p w:rsidR="005A0FF6" w:rsidRDefault="00CA6714" w:rsidP="00755189">
            <w:pPr>
              <w:rPr>
                <w:rFonts w:ascii="Arial" w:hAnsi="Arial" w:cs="Arial"/>
                <w:sz w:val="18"/>
              </w:rPr>
            </w:pPr>
            <w:r>
              <w:rPr>
                <w:rFonts w:ascii="Arial" w:hAnsi="Arial" w:cs="Arial"/>
                <w:sz w:val="18"/>
              </w:rPr>
              <w:t>Cllr J Clift</w:t>
            </w:r>
          </w:p>
          <w:p w:rsidR="00CA6714" w:rsidRDefault="00CA6714" w:rsidP="00755189">
            <w:pPr>
              <w:rPr>
                <w:rFonts w:ascii="Arial" w:hAnsi="Arial" w:cs="Arial"/>
                <w:sz w:val="18"/>
              </w:rPr>
            </w:pPr>
            <w:r>
              <w:rPr>
                <w:rFonts w:ascii="Arial" w:hAnsi="Arial" w:cs="Arial"/>
                <w:sz w:val="18"/>
              </w:rPr>
              <w:t>Cllr T Jones</w:t>
            </w:r>
          </w:p>
          <w:p w:rsidR="00CA6714" w:rsidRPr="00122528" w:rsidRDefault="00CA6714" w:rsidP="00E1601E">
            <w:pPr>
              <w:rPr>
                <w:rFonts w:ascii="Arial" w:hAnsi="Arial" w:cs="Arial"/>
                <w:sz w:val="18"/>
              </w:rPr>
            </w:pPr>
          </w:p>
        </w:tc>
        <w:tc>
          <w:tcPr>
            <w:tcW w:w="2617" w:type="pct"/>
          </w:tcPr>
          <w:p w:rsidR="005A0FF6" w:rsidRDefault="005A0FF6" w:rsidP="004741BE">
            <w:pPr>
              <w:rPr>
                <w:rFonts w:ascii="Arial" w:hAnsi="Arial" w:cs="Arial"/>
                <w:sz w:val="18"/>
              </w:rPr>
            </w:pPr>
            <w:r>
              <w:rPr>
                <w:rFonts w:ascii="Arial" w:hAnsi="Arial" w:cs="Arial"/>
                <w:sz w:val="18"/>
              </w:rPr>
              <w:t xml:space="preserve">Cllr </w:t>
            </w:r>
            <w:r w:rsidR="00CA6714">
              <w:rPr>
                <w:rFonts w:ascii="Arial" w:hAnsi="Arial" w:cs="Arial"/>
                <w:sz w:val="18"/>
              </w:rPr>
              <w:t xml:space="preserve">N </w:t>
            </w:r>
            <w:r w:rsidR="004741BE">
              <w:rPr>
                <w:rFonts w:ascii="Arial" w:hAnsi="Arial" w:cs="Arial"/>
                <w:sz w:val="18"/>
              </w:rPr>
              <w:t>Grayling</w:t>
            </w:r>
          </w:p>
          <w:p w:rsidR="00CA6714" w:rsidRPr="00122528" w:rsidRDefault="00CA6714" w:rsidP="004741BE">
            <w:pPr>
              <w:rPr>
                <w:rFonts w:ascii="Arial" w:hAnsi="Arial" w:cs="Arial"/>
                <w:sz w:val="18"/>
              </w:rPr>
            </w:pPr>
          </w:p>
        </w:tc>
      </w:tr>
      <w:tr w:rsidR="00CA6714" w:rsidRPr="00122528" w:rsidTr="00CC583E">
        <w:tc>
          <w:tcPr>
            <w:tcW w:w="2383" w:type="pct"/>
          </w:tcPr>
          <w:p w:rsidR="00CA6714" w:rsidRDefault="00CA6714" w:rsidP="00755189">
            <w:pPr>
              <w:rPr>
                <w:rFonts w:ascii="Arial" w:hAnsi="Arial" w:cs="Arial"/>
                <w:sz w:val="18"/>
              </w:rPr>
            </w:pPr>
          </w:p>
        </w:tc>
        <w:tc>
          <w:tcPr>
            <w:tcW w:w="2617" w:type="pct"/>
          </w:tcPr>
          <w:p w:rsidR="00CA6714" w:rsidRDefault="00CA6714" w:rsidP="004741BE">
            <w:pPr>
              <w:rPr>
                <w:rFonts w:ascii="Arial" w:hAnsi="Arial" w:cs="Arial"/>
                <w:sz w:val="18"/>
              </w:rPr>
            </w:pPr>
          </w:p>
        </w:tc>
      </w:tr>
    </w:tbl>
    <w:p w:rsidR="004741BE" w:rsidRPr="00E1601E" w:rsidRDefault="00E1601E" w:rsidP="00E1601E">
      <w:pPr>
        <w:rPr>
          <w:rFonts w:ascii="Arial" w:hAnsi="Arial" w:cs="Arial"/>
          <w:sz w:val="18"/>
        </w:rPr>
      </w:pPr>
      <w:r>
        <w:rPr>
          <w:rFonts w:ascii="Arial" w:hAnsi="Arial" w:cs="Arial"/>
          <w:sz w:val="18"/>
        </w:rPr>
        <w:t>One member of the public present – Borough Councillor G Jermany</w:t>
      </w:r>
    </w:p>
    <w:p w:rsidR="00E1601E" w:rsidRDefault="00E1601E" w:rsidP="005C620F">
      <w:pPr>
        <w:pStyle w:val="ListParagraph"/>
        <w:rPr>
          <w:rFonts w:ascii="Arial" w:hAnsi="Arial" w:cs="Arial"/>
          <w:b/>
          <w:sz w:val="18"/>
        </w:rPr>
      </w:pPr>
    </w:p>
    <w:p w:rsidR="00854915" w:rsidRPr="00122528" w:rsidRDefault="007515CE" w:rsidP="00854915">
      <w:pPr>
        <w:pStyle w:val="ListParagraph"/>
        <w:numPr>
          <w:ilvl w:val="0"/>
          <w:numId w:val="2"/>
        </w:numPr>
        <w:ind w:hanging="720"/>
        <w:rPr>
          <w:rFonts w:ascii="Arial" w:hAnsi="Arial" w:cs="Arial"/>
          <w:b/>
          <w:sz w:val="18"/>
        </w:rPr>
      </w:pPr>
      <w:r w:rsidRPr="00122528">
        <w:rPr>
          <w:rFonts w:ascii="Arial" w:hAnsi="Arial" w:cs="Arial"/>
          <w:b/>
          <w:sz w:val="18"/>
        </w:rPr>
        <w:t>Apologies for Absence.</w:t>
      </w:r>
    </w:p>
    <w:p w:rsidR="00E55989" w:rsidRPr="00122528" w:rsidRDefault="006A0FBF" w:rsidP="00E55989">
      <w:pPr>
        <w:ind w:left="737"/>
        <w:rPr>
          <w:rFonts w:ascii="Arial" w:hAnsi="Arial" w:cs="Arial"/>
          <w:sz w:val="18"/>
        </w:rPr>
      </w:pPr>
      <w:r>
        <w:rPr>
          <w:rFonts w:ascii="Arial" w:hAnsi="Arial" w:cs="Arial"/>
          <w:sz w:val="18"/>
        </w:rPr>
        <w:t xml:space="preserve">Apologies were received from </w:t>
      </w:r>
      <w:r w:rsidR="00CA6714">
        <w:rPr>
          <w:rFonts w:ascii="Arial" w:hAnsi="Arial" w:cs="Arial"/>
          <w:sz w:val="18"/>
        </w:rPr>
        <w:t>Clr D Crane</w:t>
      </w:r>
    </w:p>
    <w:p w:rsidR="002F0649" w:rsidRPr="00122528" w:rsidRDefault="002F0649" w:rsidP="001B4C77">
      <w:pPr>
        <w:rPr>
          <w:rFonts w:ascii="Arial" w:hAnsi="Arial" w:cs="Arial"/>
          <w:sz w:val="18"/>
        </w:rPr>
      </w:pPr>
    </w:p>
    <w:p w:rsidR="00E55989" w:rsidRPr="00122528" w:rsidRDefault="007515CE" w:rsidP="00E55989">
      <w:pPr>
        <w:pStyle w:val="ListParagraph"/>
        <w:numPr>
          <w:ilvl w:val="0"/>
          <w:numId w:val="2"/>
        </w:numPr>
        <w:ind w:hanging="720"/>
        <w:rPr>
          <w:rFonts w:ascii="Arial" w:hAnsi="Arial" w:cs="Arial"/>
          <w:b/>
          <w:sz w:val="18"/>
        </w:rPr>
      </w:pPr>
      <w:r w:rsidRPr="00122528">
        <w:rPr>
          <w:rFonts w:ascii="Arial" w:hAnsi="Arial" w:cs="Arial"/>
          <w:b/>
          <w:sz w:val="18"/>
        </w:rPr>
        <w:t>Declarations of Interest in Items on the Agenda</w:t>
      </w:r>
    </w:p>
    <w:p w:rsidR="00E14E77" w:rsidRDefault="00544AEF" w:rsidP="00E55989">
      <w:pPr>
        <w:ind w:left="737"/>
        <w:rPr>
          <w:rFonts w:ascii="Arial" w:hAnsi="Arial" w:cs="Arial"/>
          <w:sz w:val="18"/>
        </w:rPr>
      </w:pPr>
      <w:r>
        <w:rPr>
          <w:rFonts w:ascii="Arial" w:hAnsi="Arial" w:cs="Arial"/>
          <w:sz w:val="18"/>
        </w:rPr>
        <w:t>None</w:t>
      </w:r>
    </w:p>
    <w:p w:rsidR="00706E57" w:rsidRDefault="00706E57" w:rsidP="00E55989">
      <w:pPr>
        <w:ind w:left="737"/>
        <w:rPr>
          <w:rFonts w:ascii="Arial" w:hAnsi="Arial" w:cs="Arial"/>
          <w:sz w:val="18"/>
        </w:rPr>
      </w:pPr>
    </w:p>
    <w:p w:rsidR="005168BD" w:rsidRPr="002B6610" w:rsidRDefault="00CA6714" w:rsidP="005168BD">
      <w:pPr>
        <w:pStyle w:val="ListParagraph"/>
        <w:numPr>
          <w:ilvl w:val="0"/>
          <w:numId w:val="2"/>
        </w:numPr>
        <w:ind w:hanging="720"/>
        <w:rPr>
          <w:rFonts w:ascii="Arial" w:hAnsi="Arial" w:cs="Arial"/>
          <w:sz w:val="14"/>
        </w:rPr>
      </w:pPr>
      <w:r>
        <w:rPr>
          <w:rFonts w:ascii="Arial" w:hAnsi="Arial" w:cs="Arial"/>
          <w:b/>
          <w:sz w:val="18"/>
        </w:rPr>
        <w:t xml:space="preserve">06/15/0652/EU.  </w:t>
      </w:r>
      <w:r>
        <w:rPr>
          <w:rFonts w:ascii="Arial" w:hAnsi="Arial" w:cs="Arial"/>
          <w:sz w:val="18"/>
        </w:rPr>
        <w:t xml:space="preserve">Change of use to use as a single dwelling house with associated </w:t>
      </w:r>
      <w:r w:rsidR="00E1601E">
        <w:rPr>
          <w:rFonts w:ascii="Arial" w:hAnsi="Arial" w:cs="Arial"/>
          <w:sz w:val="18"/>
        </w:rPr>
        <w:t>cu</w:t>
      </w:r>
      <w:r w:rsidR="00A1667D">
        <w:rPr>
          <w:rFonts w:ascii="Arial" w:hAnsi="Arial" w:cs="Arial"/>
          <w:sz w:val="18"/>
        </w:rPr>
        <w:t>rtilage</w:t>
      </w:r>
      <w:r>
        <w:rPr>
          <w:rFonts w:ascii="Arial" w:hAnsi="Arial" w:cs="Arial"/>
          <w:sz w:val="18"/>
        </w:rPr>
        <w:t>.  Manor Farm Cottage, Manor Farm Road, East Somerton</w:t>
      </w:r>
    </w:p>
    <w:p w:rsidR="005A0FF6" w:rsidRPr="005A0FF6" w:rsidRDefault="005A0FF6" w:rsidP="005A0FF6">
      <w:pPr>
        <w:pStyle w:val="ListParagraph"/>
        <w:rPr>
          <w:rFonts w:ascii="Arial" w:hAnsi="Arial" w:cs="Arial"/>
          <w:sz w:val="16"/>
        </w:rPr>
      </w:pPr>
    </w:p>
    <w:p w:rsidR="00FD6CFB" w:rsidRDefault="00CA6714" w:rsidP="00706E57">
      <w:pPr>
        <w:rPr>
          <w:rFonts w:ascii="Arial" w:hAnsi="Arial" w:cs="Arial"/>
          <w:sz w:val="18"/>
        </w:rPr>
      </w:pPr>
      <w:r>
        <w:rPr>
          <w:rFonts w:ascii="Arial" w:hAnsi="Arial" w:cs="Arial"/>
          <w:sz w:val="18"/>
        </w:rPr>
        <w:t>The Chairman opened the meeting by explaining that this was not a usual planning application but an application for a “Certificate of Lawfulness of Existing Use” and that the planning application had not included any details or explanation.  Having contacted the Planning Department the Chairman noted the following:</w:t>
      </w:r>
    </w:p>
    <w:p w:rsidR="00CA6714" w:rsidRDefault="00CA6714" w:rsidP="00706E57">
      <w:pPr>
        <w:rPr>
          <w:rFonts w:ascii="Arial" w:hAnsi="Arial" w:cs="Arial"/>
          <w:sz w:val="18"/>
        </w:rPr>
      </w:pPr>
    </w:p>
    <w:p w:rsidR="00F928CC" w:rsidRDefault="00F928CC" w:rsidP="00F928CC">
      <w:pPr>
        <w:pStyle w:val="ListParagraph"/>
        <w:ind w:left="360"/>
        <w:rPr>
          <w:rFonts w:ascii="Arial" w:hAnsi="Arial" w:cs="Arial"/>
          <w:sz w:val="18"/>
        </w:rPr>
      </w:pPr>
    </w:p>
    <w:p w:rsidR="00CA6714" w:rsidRDefault="00CA6714" w:rsidP="00F928CC">
      <w:pPr>
        <w:pStyle w:val="ListParagraph"/>
        <w:numPr>
          <w:ilvl w:val="1"/>
          <w:numId w:val="18"/>
        </w:numPr>
        <w:rPr>
          <w:rFonts w:ascii="Arial" w:hAnsi="Arial" w:cs="Arial"/>
          <w:sz w:val="18"/>
        </w:rPr>
      </w:pPr>
      <w:r>
        <w:rPr>
          <w:rFonts w:ascii="Arial" w:hAnsi="Arial" w:cs="Arial"/>
          <w:sz w:val="18"/>
        </w:rPr>
        <w:t xml:space="preserve">An extension to Manor Farm was built with planning permission </w:t>
      </w:r>
      <w:r w:rsidR="00F928CC">
        <w:rPr>
          <w:rFonts w:ascii="Arial" w:hAnsi="Arial" w:cs="Arial"/>
          <w:sz w:val="18"/>
        </w:rPr>
        <w:t>in 1983</w:t>
      </w:r>
    </w:p>
    <w:p w:rsidR="00F928CC" w:rsidRDefault="00F928CC" w:rsidP="00F928CC">
      <w:pPr>
        <w:pStyle w:val="ListParagraph"/>
        <w:numPr>
          <w:ilvl w:val="1"/>
          <w:numId w:val="18"/>
        </w:numPr>
        <w:rPr>
          <w:rFonts w:ascii="Arial" w:hAnsi="Arial" w:cs="Arial"/>
          <w:sz w:val="18"/>
        </w:rPr>
      </w:pPr>
      <w:r>
        <w:rPr>
          <w:rFonts w:ascii="Arial" w:hAnsi="Arial" w:cs="Arial"/>
          <w:sz w:val="18"/>
        </w:rPr>
        <w:t>In 1996 a further planning permission was granted for the conversion of the extension into holiday accommodation but with a condition with read:</w:t>
      </w:r>
    </w:p>
    <w:p w:rsidR="00F928CC" w:rsidRDefault="00F928CC" w:rsidP="00E1601E">
      <w:pPr>
        <w:pStyle w:val="ListParagraph"/>
        <w:ind w:left="1080"/>
        <w:rPr>
          <w:rFonts w:ascii="Arial" w:hAnsi="Arial" w:cs="Arial"/>
          <w:sz w:val="18"/>
        </w:rPr>
      </w:pPr>
      <w:r>
        <w:rPr>
          <w:rFonts w:ascii="Arial" w:hAnsi="Arial" w:cs="Arial"/>
          <w:sz w:val="18"/>
        </w:rPr>
        <w:t>“This permission shall enure for the sole benefit of Mr and Mrs Brewer and only for such time as they may be occupying Manor Far, Low Road, East Somerton”</w:t>
      </w:r>
    </w:p>
    <w:p w:rsidR="00F928CC" w:rsidRDefault="00F928CC" w:rsidP="00F928CC">
      <w:pPr>
        <w:pStyle w:val="ListParagraph"/>
        <w:numPr>
          <w:ilvl w:val="1"/>
          <w:numId w:val="18"/>
        </w:numPr>
        <w:rPr>
          <w:rFonts w:ascii="Arial" w:hAnsi="Arial" w:cs="Arial"/>
          <w:sz w:val="18"/>
        </w:rPr>
      </w:pPr>
      <w:r>
        <w:rPr>
          <w:rFonts w:ascii="Arial" w:hAnsi="Arial" w:cs="Arial"/>
          <w:sz w:val="18"/>
        </w:rPr>
        <w:t xml:space="preserve">In 1999 the property was sold and the new buyer was advised by the Planning Dept that he needed to vary the conditions restricting occupation of the extension/unit.  This was not done.  </w:t>
      </w:r>
    </w:p>
    <w:p w:rsidR="00F928CC" w:rsidRDefault="00F928CC" w:rsidP="00F928CC">
      <w:pPr>
        <w:pStyle w:val="ListParagraph"/>
        <w:numPr>
          <w:ilvl w:val="1"/>
          <w:numId w:val="18"/>
        </w:numPr>
        <w:rPr>
          <w:rFonts w:ascii="Arial" w:hAnsi="Arial" w:cs="Arial"/>
          <w:sz w:val="18"/>
        </w:rPr>
      </w:pPr>
      <w:r>
        <w:rPr>
          <w:rFonts w:ascii="Arial" w:hAnsi="Arial" w:cs="Arial"/>
          <w:sz w:val="18"/>
        </w:rPr>
        <w:t>The property was then sold in 2008 and the extension/unit/annex has been let as a standalone residential dwelling.  This current use has, in fact, been unlawful hence the need for this “Certificate of Lawfulness of Existing Use”.</w:t>
      </w:r>
    </w:p>
    <w:p w:rsidR="00F928CC" w:rsidRDefault="00F928CC" w:rsidP="00F928CC">
      <w:pPr>
        <w:pStyle w:val="ListParagraph"/>
        <w:numPr>
          <w:ilvl w:val="1"/>
          <w:numId w:val="18"/>
        </w:numPr>
        <w:rPr>
          <w:rFonts w:ascii="Arial" w:hAnsi="Arial" w:cs="Arial"/>
          <w:sz w:val="18"/>
        </w:rPr>
      </w:pPr>
      <w:r>
        <w:rPr>
          <w:rFonts w:ascii="Arial" w:hAnsi="Arial" w:cs="Arial"/>
          <w:sz w:val="18"/>
        </w:rPr>
        <w:t>It appears the success of this application depends on how long the unlawful use must have been continuing for before it is immune from enforcement.</w:t>
      </w:r>
    </w:p>
    <w:p w:rsidR="00F928CC" w:rsidRDefault="00F928CC" w:rsidP="00F928CC">
      <w:pPr>
        <w:pStyle w:val="ListParagraph"/>
        <w:rPr>
          <w:rFonts w:ascii="Arial" w:hAnsi="Arial" w:cs="Arial"/>
          <w:sz w:val="18"/>
        </w:rPr>
      </w:pPr>
    </w:p>
    <w:p w:rsidR="00F928CC" w:rsidRPr="00E1601E" w:rsidRDefault="00F928CC" w:rsidP="00F928CC">
      <w:pPr>
        <w:rPr>
          <w:rFonts w:ascii="Arial" w:hAnsi="Arial" w:cs="Arial"/>
          <w:b/>
          <w:sz w:val="18"/>
        </w:rPr>
      </w:pPr>
      <w:r w:rsidRPr="00E1601E">
        <w:rPr>
          <w:rFonts w:ascii="Arial" w:hAnsi="Arial" w:cs="Arial"/>
          <w:b/>
          <w:sz w:val="18"/>
        </w:rPr>
        <w:t>Chairman’s opinion</w:t>
      </w:r>
    </w:p>
    <w:p w:rsidR="00F928CC" w:rsidRDefault="00F928CC" w:rsidP="00F928CC">
      <w:pPr>
        <w:rPr>
          <w:rFonts w:ascii="Arial" w:hAnsi="Arial" w:cs="Arial"/>
          <w:sz w:val="18"/>
        </w:rPr>
      </w:pPr>
      <w:r>
        <w:rPr>
          <w:rFonts w:ascii="Arial" w:hAnsi="Arial" w:cs="Arial"/>
          <w:sz w:val="18"/>
        </w:rPr>
        <w:t xml:space="preserve">That the Borough Council should determine whether the apparent unlawful use is immune from enforcement, but is appears that the current owners have largely inherited this problem from the previous owners when the property was sold in 2008.  Despite this, the planning condition restricting occupation should have come to light in 2008 during the property search as part of normal property selling/buying procedures.  The object is, we understand, to obtain the </w:t>
      </w:r>
      <w:r w:rsidR="00A1667D">
        <w:rPr>
          <w:rFonts w:ascii="Arial" w:hAnsi="Arial" w:cs="Arial"/>
          <w:sz w:val="18"/>
        </w:rPr>
        <w:t>Certificate</w:t>
      </w:r>
      <w:r>
        <w:rPr>
          <w:rFonts w:ascii="Arial" w:hAnsi="Arial" w:cs="Arial"/>
          <w:sz w:val="18"/>
        </w:rPr>
        <w:t xml:space="preserve"> of Lawfulness” in order for the annex to continue to be </w:t>
      </w:r>
      <w:r w:rsidR="00A1667D">
        <w:rPr>
          <w:rFonts w:ascii="Arial" w:hAnsi="Arial" w:cs="Arial"/>
          <w:sz w:val="18"/>
        </w:rPr>
        <w:t>used</w:t>
      </w:r>
      <w:r>
        <w:rPr>
          <w:rFonts w:ascii="Arial" w:hAnsi="Arial" w:cs="Arial"/>
          <w:sz w:val="18"/>
        </w:rPr>
        <w:t xml:space="preserve"> as it has been since 2008 as a self contained dwelling separate to Manor Farm.</w:t>
      </w:r>
    </w:p>
    <w:p w:rsidR="00F928CC" w:rsidRDefault="00F928CC" w:rsidP="00F928CC">
      <w:pPr>
        <w:rPr>
          <w:rFonts w:ascii="Arial" w:hAnsi="Arial" w:cs="Arial"/>
          <w:sz w:val="18"/>
        </w:rPr>
      </w:pPr>
    </w:p>
    <w:p w:rsidR="00F928CC" w:rsidRDefault="00F928CC" w:rsidP="00F928CC">
      <w:pPr>
        <w:rPr>
          <w:rFonts w:ascii="Arial" w:hAnsi="Arial" w:cs="Arial"/>
          <w:sz w:val="18"/>
        </w:rPr>
      </w:pPr>
      <w:r>
        <w:rPr>
          <w:rFonts w:ascii="Arial" w:hAnsi="Arial" w:cs="Arial"/>
          <w:sz w:val="18"/>
        </w:rPr>
        <w:t>It was proposed by Cllr D Van De Bulk and seconded by Cllr J Clift that:</w:t>
      </w:r>
    </w:p>
    <w:p w:rsidR="00E27A41" w:rsidRDefault="00E27A41" w:rsidP="00F928CC">
      <w:pPr>
        <w:rPr>
          <w:rFonts w:ascii="Arial" w:hAnsi="Arial" w:cs="Arial"/>
          <w:sz w:val="18"/>
        </w:rPr>
      </w:pPr>
    </w:p>
    <w:p w:rsidR="00E27A41" w:rsidRDefault="00E27A41" w:rsidP="00F928CC">
      <w:pPr>
        <w:rPr>
          <w:rFonts w:ascii="Arial" w:hAnsi="Arial" w:cs="Arial"/>
          <w:sz w:val="18"/>
        </w:rPr>
      </w:pPr>
      <w:r>
        <w:rPr>
          <w:rFonts w:ascii="Arial" w:hAnsi="Arial" w:cs="Arial"/>
          <w:sz w:val="18"/>
        </w:rPr>
        <w:t>“The Parish Council has no objections to this being a separate dwelling</w:t>
      </w:r>
      <w:r w:rsidR="00E1601E">
        <w:rPr>
          <w:rFonts w:ascii="Arial" w:hAnsi="Arial" w:cs="Arial"/>
          <w:sz w:val="18"/>
        </w:rPr>
        <w:t xml:space="preserve">”. </w:t>
      </w:r>
      <w:r>
        <w:rPr>
          <w:rFonts w:ascii="Arial" w:hAnsi="Arial" w:cs="Arial"/>
          <w:sz w:val="18"/>
        </w:rPr>
        <w:t xml:space="preserve"> This was unanimously agreed by all members of the Parish Council present.</w:t>
      </w:r>
    </w:p>
    <w:p w:rsidR="00E27A41" w:rsidRDefault="00E27A41" w:rsidP="00F928CC">
      <w:pPr>
        <w:rPr>
          <w:rFonts w:ascii="Arial" w:hAnsi="Arial" w:cs="Arial"/>
          <w:sz w:val="18"/>
        </w:rPr>
      </w:pPr>
    </w:p>
    <w:p w:rsidR="00706E57" w:rsidRPr="00706E57" w:rsidRDefault="00E27A41" w:rsidP="00706E57">
      <w:pPr>
        <w:rPr>
          <w:rFonts w:ascii="Arial" w:hAnsi="Arial" w:cs="Arial"/>
          <w:sz w:val="18"/>
        </w:rPr>
      </w:pPr>
      <w:r>
        <w:rPr>
          <w:rFonts w:ascii="Arial" w:hAnsi="Arial" w:cs="Arial"/>
          <w:sz w:val="18"/>
        </w:rPr>
        <w:t xml:space="preserve">The Chairman thanked everyone for attending and closed </w:t>
      </w:r>
      <w:r w:rsidR="00706E57">
        <w:rPr>
          <w:rFonts w:ascii="Arial" w:hAnsi="Arial" w:cs="Arial"/>
          <w:sz w:val="18"/>
        </w:rPr>
        <w:t xml:space="preserve">the meeting at </w:t>
      </w:r>
      <w:r w:rsidR="004741BE">
        <w:rPr>
          <w:rFonts w:ascii="Arial" w:hAnsi="Arial" w:cs="Arial"/>
          <w:sz w:val="18"/>
        </w:rPr>
        <w:t>19.</w:t>
      </w:r>
      <w:r>
        <w:rPr>
          <w:rFonts w:ascii="Arial" w:hAnsi="Arial" w:cs="Arial"/>
          <w:sz w:val="18"/>
        </w:rPr>
        <w:t>16.</w:t>
      </w:r>
    </w:p>
    <w:p w:rsidR="00FF57F9" w:rsidRPr="00122528" w:rsidRDefault="00FF57F9" w:rsidP="00E55989">
      <w:pPr>
        <w:ind w:left="737"/>
        <w:rPr>
          <w:rFonts w:ascii="Arial" w:hAnsi="Arial" w:cs="Arial"/>
          <w:sz w:val="18"/>
        </w:rPr>
      </w:pPr>
    </w:p>
    <w:sectPr w:rsidR="00FF57F9" w:rsidRPr="00122528" w:rsidSect="001F41B5">
      <w:footerReference w:type="default" r:id="rId8"/>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35B97" w:rsidRDefault="00635B97" w:rsidP="00A46B0F">
      <w:r>
        <w:separator/>
      </w:r>
    </w:p>
  </w:endnote>
  <w:endnote w:type="continuationSeparator" w:id="1">
    <w:p w:rsidR="00635B97" w:rsidRDefault="00635B97" w:rsidP="00A46B0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73425"/>
      <w:docPartObj>
        <w:docPartGallery w:val="Page Numbers (Bottom of Page)"/>
        <w:docPartUnique/>
      </w:docPartObj>
    </w:sdtPr>
    <w:sdtContent>
      <w:sdt>
        <w:sdtPr>
          <w:id w:val="565050523"/>
          <w:docPartObj>
            <w:docPartGallery w:val="Page Numbers (Top of Page)"/>
            <w:docPartUnique/>
          </w:docPartObj>
        </w:sdtPr>
        <w:sdtContent>
          <w:p w:rsidR="006A0FBF" w:rsidRDefault="006A0FBF">
            <w:pPr>
              <w:pStyle w:val="Footer"/>
              <w:jc w:val="right"/>
            </w:pPr>
            <w:r>
              <w:t xml:space="preserve">Page </w:t>
            </w:r>
            <w:r w:rsidR="00A50F68">
              <w:rPr>
                <w:b/>
                <w:sz w:val="24"/>
                <w:szCs w:val="24"/>
              </w:rPr>
              <w:fldChar w:fldCharType="begin"/>
            </w:r>
            <w:r>
              <w:rPr>
                <w:b/>
              </w:rPr>
              <w:instrText xml:space="preserve"> PAGE </w:instrText>
            </w:r>
            <w:r w:rsidR="00A50F68">
              <w:rPr>
                <w:b/>
                <w:sz w:val="24"/>
                <w:szCs w:val="24"/>
              </w:rPr>
              <w:fldChar w:fldCharType="separate"/>
            </w:r>
            <w:r w:rsidR="00E1601E">
              <w:rPr>
                <w:b/>
                <w:noProof/>
              </w:rPr>
              <w:t>1</w:t>
            </w:r>
            <w:r w:rsidR="00A50F68">
              <w:rPr>
                <w:b/>
                <w:sz w:val="24"/>
                <w:szCs w:val="24"/>
              </w:rPr>
              <w:fldChar w:fldCharType="end"/>
            </w:r>
            <w:r>
              <w:t xml:space="preserve"> of </w:t>
            </w:r>
            <w:r w:rsidR="00A50F68">
              <w:rPr>
                <w:b/>
                <w:sz w:val="24"/>
                <w:szCs w:val="24"/>
              </w:rPr>
              <w:fldChar w:fldCharType="begin"/>
            </w:r>
            <w:r>
              <w:rPr>
                <w:b/>
              </w:rPr>
              <w:instrText xml:space="preserve"> NUMPAGES  </w:instrText>
            </w:r>
            <w:r w:rsidR="00A50F68">
              <w:rPr>
                <w:b/>
                <w:sz w:val="24"/>
                <w:szCs w:val="24"/>
              </w:rPr>
              <w:fldChar w:fldCharType="separate"/>
            </w:r>
            <w:r w:rsidR="00E1601E">
              <w:rPr>
                <w:b/>
                <w:noProof/>
              </w:rPr>
              <w:t>1</w:t>
            </w:r>
            <w:r w:rsidR="00A50F68">
              <w:rPr>
                <w:b/>
                <w:sz w:val="24"/>
                <w:szCs w:val="24"/>
              </w:rPr>
              <w:fldChar w:fldCharType="end"/>
            </w:r>
          </w:p>
        </w:sdtContent>
      </w:sdt>
    </w:sdtContent>
  </w:sdt>
  <w:p w:rsidR="006A0FBF" w:rsidRDefault="006A0FB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35B97" w:rsidRDefault="00635B97" w:rsidP="00A46B0F">
      <w:r>
        <w:separator/>
      </w:r>
    </w:p>
  </w:footnote>
  <w:footnote w:type="continuationSeparator" w:id="1">
    <w:p w:rsidR="00635B97" w:rsidRDefault="00635B97" w:rsidP="00A46B0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B0E12"/>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0D1753A1"/>
    <w:multiLevelType w:val="hybridMultilevel"/>
    <w:tmpl w:val="FEC0CF4A"/>
    <w:lvl w:ilvl="0" w:tplc="08090001">
      <w:start w:val="1"/>
      <w:numFmt w:val="bullet"/>
      <w:lvlText w:val=""/>
      <w:lvlJc w:val="left"/>
      <w:pPr>
        <w:ind w:left="2160" w:hanging="360"/>
      </w:pPr>
      <w:rPr>
        <w:rFonts w:ascii="Symbol" w:hAnsi="Symbol" w:hint="default"/>
      </w:rPr>
    </w:lvl>
    <w:lvl w:ilvl="1" w:tplc="0809000B">
      <w:start w:val="1"/>
      <w:numFmt w:val="bullet"/>
      <w:lvlText w:val=""/>
      <w:lvlJc w:val="left"/>
      <w:pPr>
        <w:ind w:left="2880" w:hanging="360"/>
      </w:pPr>
      <w:rPr>
        <w:rFonts w:ascii="Wingdings" w:hAnsi="Wingdings"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
    <w:nsid w:val="10664CFC"/>
    <w:multiLevelType w:val="hybridMultilevel"/>
    <w:tmpl w:val="249E4894"/>
    <w:lvl w:ilvl="0" w:tplc="0809000B">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
    <w:nsid w:val="16DC1F87"/>
    <w:multiLevelType w:val="hybridMultilevel"/>
    <w:tmpl w:val="4D0E9AA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
    <w:nsid w:val="1B6103D8"/>
    <w:multiLevelType w:val="hybridMultilevel"/>
    <w:tmpl w:val="2B48E1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B3C49BB"/>
    <w:multiLevelType w:val="hybridMultilevel"/>
    <w:tmpl w:val="5346349E"/>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4846310"/>
    <w:multiLevelType w:val="hybridMultilevel"/>
    <w:tmpl w:val="400EE41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nsid w:val="3A4E7AD1"/>
    <w:multiLevelType w:val="hybridMultilevel"/>
    <w:tmpl w:val="C89694D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3BAF68D9"/>
    <w:multiLevelType w:val="hybridMultilevel"/>
    <w:tmpl w:val="A20899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82D0DC7"/>
    <w:multiLevelType w:val="hybridMultilevel"/>
    <w:tmpl w:val="60EA8306"/>
    <w:lvl w:ilvl="0" w:tplc="08090001">
      <w:start w:val="1"/>
      <w:numFmt w:val="bullet"/>
      <w:lvlText w:val=""/>
      <w:lvlJc w:val="left"/>
      <w:pPr>
        <w:ind w:left="1797" w:hanging="360"/>
      </w:pPr>
      <w:rPr>
        <w:rFonts w:ascii="Symbol" w:hAnsi="Symbol" w:hint="default"/>
      </w:rPr>
    </w:lvl>
    <w:lvl w:ilvl="1" w:tplc="08090003" w:tentative="1">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0">
    <w:nsid w:val="584800DF"/>
    <w:multiLevelType w:val="hybridMultilevel"/>
    <w:tmpl w:val="2040B610"/>
    <w:lvl w:ilvl="0" w:tplc="08090001">
      <w:start w:val="1"/>
      <w:numFmt w:val="bullet"/>
      <w:lvlText w:val=""/>
      <w:lvlJc w:val="left"/>
      <w:pPr>
        <w:ind w:left="1797" w:hanging="360"/>
      </w:pPr>
      <w:rPr>
        <w:rFonts w:ascii="Symbol" w:hAnsi="Symbol" w:hint="default"/>
      </w:rPr>
    </w:lvl>
    <w:lvl w:ilvl="1" w:tplc="08090003">
      <w:start w:val="1"/>
      <w:numFmt w:val="bullet"/>
      <w:lvlText w:val="o"/>
      <w:lvlJc w:val="left"/>
      <w:pPr>
        <w:ind w:left="2517" w:hanging="360"/>
      </w:pPr>
      <w:rPr>
        <w:rFonts w:ascii="Courier New" w:hAnsi="Courier New" w:cs="Courier New" w:hint="default"/>
      </w:rPr>
    </w:lvl>
    <w:lvl w:ilvl="2" w:tplc="08090005" w:tentative="1">
      <w:start w:val="1"/>
      <w:numFmt w:val="bullet"/>
      <w:lvlText w:val=""/>
      <w:lvlJc w:val="left"/>
      <w:pPr>
        <w:ind w:left="3237" w:hanging="360"/>
      </w:pPr>
      <w:rPr>
        <w:rFonts w:ascii="Wingdings" w:hAnsi="Wingdings" w:hint="default"/>
      </w:rPr>
    </w:lvl>
    <w:lvl w:ilvl="3" w:tplc="08090001" w:tentative="1">
      <w:start w:val="1"/>
      <w:numFmt w:val="bullet"/>
      <w:lvlText w:val=""/>
      <w:lvlJc w:val="left"/>
      <w:pPr>
        <w:ind w:left="3957" w:hanging="360"/>
      </w:pPr>
      <w:rPr>
        <w:rFonts w:ascii="Symbol" w:hAnsi="Symbol" w:hint="default"/>
      </w:rPr>
    </w:lvl>
    <w:lvl w:ilvl="4" w:tplc="08090003" w:tentative="1">
      <w:start w:val="1"/>
      <w:numFmt w:val="bullet"/>
      <w:lvlText w:val="o"/>
      <w:lvlJc w:val="left"/>
      <w:pPr>
        <w:ind w:left="4677" w:hanging="360"/>
      </w:pPr>
      <w:rPr>
        <w:rFonts w:ascii="Courier New" w:hAnsi="Courier New" w:cs="Courier New" w:hint="default"/>
      </w:rPr>
    </w:lvl>
    <w:lvl w:ilvl="5" w:tplc="08090005" w:tentative="1">
      <w:start w:val="1"/>
      <w:numFmt w:val="bullet"/>
      <w:lvlText w:val=""/>
      <w:lvlJc w:val="left"/>
      <w:pPr>
        <w:ind w:left="5397" w:hanging="360"/>
      </w:pPr>
      <w:rPr>
        <w:rFonts w:ascii="Wingdings" w:hAnsi="Wingdings" w:hint="default"/>
      </w:rPr>
    </w:lvl>
    <w:lvl w:ilvl="6" w:tplc="08090001" w:tentative="1">
      <w:start w:val="1"/>
      <w:numFmt w:val="bullet"/>
      <w:lvlText w:val=""/>
      <w:lvlJc w:val="left"/>
      <w:pPr>
        <w:ind w:left="6117" w:hanging="360"/>
      </w:pPr>
      <w:rPr>
        <w:rFonts w:ascii="Symbol" w:hAnsi="Symbol" w:hint="default"/>
      </w:rPr>
    </w:lvl>
    <w:lvl w:ilvl="7" w:tplc="08090003" w:tentative="1">
      <w:start w:val="1"/>
      <w:numFmt w:val="bullet"/>
      <w:lvlText w:val="o"/>
      <w:lvlJc w:val="left"/>
      <w:pPr>
        <w:ind w:left="6837" w:hanging="360"/>
      </w:pPr>
      <w:rPr>
        <w:rFonts w:ascii="Courier New" w:hAnsi="Courier New" w:cs="Courier New" w:hint="default"/>
      </w:rPr>
    </w:lvl>
    <w:lvl w:ilvl="8" w:tplc="08090005" w:tentative="1">
      <w:start w:val="1"/>
      <w:numFmt w:val="bullet"/>
      <w:lvlText w:val=""/>
      <w:lvlJc w:val="left"/>
      <w:pPr>
        <w:ind w:left="7557" w:hanging="360"/>
      </w:pPr>
      <w:rPr>
        <w:rFonts w:ascii="Wingdings" w:hAnsi="Wingdings" w:hint="default"/>
      </w:rPr>
    </w:lvl>
  </w:abstractNum>
  <w:abstractNum w:abstractNumId="11">
    <w:nsid w:val="58613E6C"/>
    <w:multiLevelType w:val="hybridMultilevel"/>
    <w:tmpl w:val="B0B2138A"/>
    <w:lvl w:ilvl="0" w:tplc="A6E2D10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AA80FF1"/>
    <w:multiLevelType w:val="hybridMultilevel"/>
    <w:tmpl w:val="A61C0D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6F8E66C3"/>
    <w:multiLevelType w:val="hybridMultilevel"/>
    <w:tmpl w:val="F1668604"/>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14">
    <w:nsid w:val="774E4C03"/>
    <w:multiLevelType w:val="hybridMultilevel"/>
    <w:tmpl w:val="AE64E0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nsid w:val="77CE59C6"/>
    <w:multiLevelType w:val="hybridMultilevel"/>
    <w:tmpl w:val="900A73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86224C3"/>
    <w:multiLevelType w:val="hybridMultilevel"/>
    <w:tmpl w:val="FDBA6FD8"/>
    <w:lvl w:ilvl="0" w:tplc="0809000F">
      <w:start w:val="1"/>
      <w:numFmt w:val="decimal"/>
      <w:lvlText w:val="%1."/>
      <w:lvlJc w:val="left"/>
      <w:pPr>
        <w:ind w:left="720" w:hanging="360"/>
      </w:pPr>
    </w:lvl>
    <w:lvl w:ilvl="1" w:tplc="0809000B">
      <w:start w:val="1"/>
      <w:numFmt w:val="bullet"/>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79B55CFF"/>
    <w:multiLevelType w:val="hybridMultilevel"/>
    <w:tmpl w:val="E55228E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num w:numId="1">
    <w:abstractNumId w:val="15"/>
  </w:num>
  <w:num w:numId="2">
    <w:abstractNumId w:val="5"/>
  </w:num>
  <w:num w:numId="3">
    <w:abstractNumId w:val="3"/>
  </w:num>
  <w:num w:numId="4">
    <w:abstractNumId w:val="1"/>
  </w:num>
  <w:num w:numId="5">
    <w:abstractNumId w:val="16"/>
  </w:num>
  <w:num w:numId="6">
    <w:abstractNumId w:val="17"/>
  </w:num>
  <w:num w:numId="7">
    <w:abstractNumId w:val="7"/>
  </w:num>
  <w:num w:numId="8">
    <w:abstractNumId w:val="12"/>
  </w:num>
  <w:num w:numId="9">
    <w:abstractNumId w:val="6"/>
  </w:num>
  <w:num w:numId="10">
    <w:abstractNumId w:val="14"/>
  </w:num>
  <w:num w:numId="11">
    <w:abstractNumId w:val="9"/>
  </w:num>
  <w:num w:numId="12">
    <w:abstractNumId w:val="13"/>
  </w:num>
  <w:num w:numId="13">
    <w:abstractNumId w:val="10"/>
  </w:num>
  <w:num w:numId="14">
    <w:abstractNumId w:val="2"/>
  </w:num>
  <w:num w:numId="15">
    <w:abstractNumId w:val="8"/>
  </w:num>
  <w:num w:numId="16">
    <w:abstractNumId w:val="11"/>
  </w:num>
  <w:num w:numId="17">
    <w:abstractNumId w:val="4"/>
  </w:num>
  <w:num w:numId="1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1"/>
  <w:defaultTabStop w:val="720"/>
  <w:characterSpacingControl w:val="doNotCompress"/>
  <w:footnotePr>
    <w:footnote w:id="0"/>
    <w:footnote w:id="1"/>
  </w:footnotePr>
  <w:endnotePr>
    <w:endnote w:id="0"/>
    <w:endnote w:id="1"/>
  </w:endnotePr>
  <w:compat/>
  <w:rsids>
    <w:rsidRoot w:val="002E141B"/>
    <w:rsid w:val="0003021E"/>
    <w:rsid w:val="00035564"/>
    <w:rsid w:val="00036488"/>
    <w:rsid w:val="000549DE"/>
    <w:rsid w:val="00085EC3"/>
    <w:rsid w:val="0008645A"/>
    <w:rsid w:val="000907CC"/>
    <w:rsid w:val="00092FD7"/>
    <w:rsid w:val="00096DE2"/>
    <w:rsid w:val="000A3674"/>
    <w:rsid w:val="000A3C3E"/>
    <w:rsid w:val="000D3DE9"/>
    <w:rsid w:val="000E10B5"/>
    <w:rsid w:val="000E4C55"/>
    <w:rsid w:val="001031D7"/>
    <w:rsid w:val="00104AD0"/>
    <w:rsid w:val="00115987"/>
    <w:rsid w:val="00121D4B"/>
    <w:rsid w:val="00122528"/>
    <w:rsid w:val="0012493E"/>
    <w:rsid w:val="00127E0F"/>
    <w:rsid w:val="00144BC0"/>
    <w:rsid w:val="001519FA"/>
    <w:rsid w:val="00171FE8"/>
    <w:rsid w:val="00176836"/>
    <w:rsid w:val="001918FB"/>
    <w:rsid w:val="001A015B"/>
    <w:rsid w:val="001B4C77"/>
    <w:rsid w:val="001B60D8"/>
    <w:rsid w:val="001B66B9"/>
    <w:rsid w:val="001C3D85"/>
    <w:rsid w:val="001E17D8"/>
    <w:rsid w:val="001E52E8"/>
    <w:rsid w:val="001F2991"/>
    <w:rsid w:val="001F41B5"/>
    <w:rsid w:val="001F52DF"/>
    <w:rsid w:val="001F5494"/>
    <w:rsid w:val="001F601D"/>
    <w:rsid w:val="00214839"/>
    <w:rsid w:val="00220DD3"/>
    <w:rsid w:val="0024317B"/>
    <w:rsid w:val="002626FF"/>
    <w:rsid w:val="002671FD"/>
    <w:rsid w:val="00282BD1"/>
    <w:rsid w:val="00290EA3"/>
    <w:rsid w:val="002911E9"/>
    <w:rsid w:val="00293BD6"/>
    <w:rsid w:val="002A2E8C"/>
    <w:rsid w:val="002A5D2D"/>
    <w:rsid w:val="002B6610"/>
    <w:rsid w:val="002C42DE"/>
    <w:rsid w:val="002C4BBA"/>
    <w:rsid w:val="002C6359"/>
    <w:rsid w:val="002D1B37"/>
    <w:rsid w:val="002E141B"/>
    <w:rsid w:val="002F0649"/>
    <w:rsid w:val="003005B8"/>
    <w:rsid w:val="00321A15"/>
    <w:rsid w:val="003247C5"/>
    <w:rsid w:val="0032560B"/>
    <w:rsid w:val="00326D3F"/>
    <w:rsid w:val="00332C9A"/>
    <w:rsid w:val="00336107"/>
    <w:rsid w:val="0034473B"/>
    <w:rsid w:val="003521ED"/>
    <w:rsid w:val="0036141A"/>
    <w:rsid w:val="0037408C"/>
    <w:rsid w:val="0037563A"/>
    <w:rsid w:val="0037610C"/>
    <w:rsid w:val="00376CEF"/>
    <w:rsid w:val="00377D47"/>
    <w:rsid w:val="00384374"/>
    <w:rsid w:val="0038551E"/>
    <w:rsid w:val="0038601A"/>
    <w:rsid w:val="0039386C"/>
    <w:rsid w:val="003950D3"/>
    <w:rsid w:val="00397D70"/>
    <w:rsid w:val="003A04FE"/>
    <w:rsid w:val="003A5DA6"/>
    <w:rsid w:val="003B148C"/>
    <w:rsid w:val="003C13AA"/>
    <w:rsid w:val="003C261D"/>
    <w:rsid w:val="003C2D3D"/>
    <w:rsid w:val="003C4D65"/>
    <w:rsid w:val="003C62FE"/>
    <w:rsid w:val="003C7962"/>
    <w:rsid w:val="003D2CC3"/>
    <w:rsid w:val="003D42AA"/>
    <w:rsid w:val="003D5FE6"/>
    <w:rsid w:val="003D697B"/>
    <w:rsid w:val="003E0801"/>
    <w:rsid w:val="004005AF"/>
    <w:rsid w:val="00400642"/>
    <w:rsid w:val="00401546"/>
    <w:rsid w:val="0041214C"/>
    <w:rsid w:val="00415B60"/>
    <w:rsid w:val="004221F0"/>
    <w:rsid w:val="0042666B"/>
    <w:rsid w:val="00430E42"/>
    <w:rsid w:val="00430F90"/>
    <w:rsid w:val="0043709F"/>
    <w:rsid w:val="004519E6"/>
    <w:rsid w:val="0045757E"/>
    <w:rsid w:val="0046226B"/>
    <w:rsid w:val="004640F0"/>
    <w:rsid w:val="00472892"/>
    <w:rsid w:val="004741BE"/>
    <w:rsid w:val="00481F0A"/>
    <w:rsid w:val="00483273"/>
    <w:rsid w:val="004A0162"/>
    <w:rsid w:val="004B218E"/>
    <w:rsid w:val="004C0EA9"/>
    <w:rsid w:val="004C1AE0"/>
    <w:rsid w:val="004C1D52"/>
    <w:rsid w:val="004C1F69"/>
    <w:rsid w:val="004D54CB"/>
    <w:rsid w:val="004E3526"/>
    <w:rsid w:val="004F36D8"/>
    <w:rsid w:val="00501692"/>
    <w:rsid w:val="0050487E"/>
    <w:rsid w:val="00505407"/>
    <w:rsid w:val="0050678C"/>
    <w:rsid w:val="00511DCF"/>
    <w:rsid w:val="005168BD"/>
    <w:rsid w:val="005170A7"/>
    <w:rsid w:val="00517458"/>
    <w:rsid w:val="005206C6"/>
    <w:rsid w:val="00526771"/>
    <w:rsid w:val="00526934"/>
    <w:rsid w:val="0053303E"/>
    <w:rsid w:val="00534E51"/>
    <w:rsid w:val="00543D06"/>
    <w:rsid w:val="00544AEF"/>
    <w:rsid w:val="005466EB"/>
    <w:rsid w:val="00547BEE"/>
    <w:rsid w:val="00560794"/>
    <w:rsid w:val="00561F0B"/>
    <w:rsid w:val="00583D1A"/>
    <w:rsid w:val="00584453"/>
    <w:rsid w:val="005935C2"/>
    <w:rsid w:val="005A0FF6"/>
    <w:rsid w:val="005A1637"/>
    <w:rsid w:val="005A4375"/>
    <w:rsid w:val="005B7C8B"/>
    <w:rsid w:val="005C0E6F"/>
    <w:rsid w:val="005C33AE"/>
    <w:rsid w:val="005C620F"/>
    <w:rsid w:val="005E1752"/>
    <w:rsid w:val="005E27FF"/>
    <w:rsid w:val="005E6F1E"/>
    <w:rsid w:val="005E7A15"/>
    <w:rsid w:val="005F1769"/>
    <w:rsid w:val="005F5685"/>
    <w:rsid w:val="005F6DA5"/>
    <w:rsid w:val="006021DB"/>
    <w:rsid w:val="00602F2E"/>
    <w:rsid w:val="006033E6"/>
    <w:rsid w:val="00604340"/>
    <w:rsid w:val="00606573"/>
    <w:rsid w:val="006146C9"/>
    <w:rsid w:val="00614C8F"/>
    <w:rsid w:val="00616B47"/>
    <w:rsid w:val="00621A2B"/>
    <w:rsid w:val="006326E8"/>
    <w:rsid w:val="00633373"/>
    <w:rsid w:val="00635B97"/>
    <w:rsid w:val="00666402"/>
    <w:rsid w:val="00670CFC"/>
    <w:rsid w:val="00671CD5"/>
    <w:rsid w:val="00672C34"/>
    <w:rsid w:val="00676668"/>
    <w:rsid w:val="00676820"/>
    <w:rsid w:val="00683101"/>
    <w:rsid w:val="006919C8"/>
    <w:rsid w:val="006930D0"/>
    <w:rsid w:val="006A0FBF"/>
    <w:rsid w:val="006B33EF"/>
    <w:rsid w:val="006B4A7A"/>
    <w:rsid w:val="006C41A3"/>
    <w:rsid w:val="006C4960"/>
    <w:rsid w:val="006C4BB3"/>
    <w:rsid w:val="006D5513"/>
    <w:rsid w:val="006D595E"/>
    <w:rsid w:val="006E7FB5"/>
    <w:rsid w:val="00701CF6"/>
    <w:rsid w:val="00702709"/>
    <w:rsid w:val="00706E57"/>
    <w:rsid w:val="0071569F"/>
    <w:rsid w:val="00732174"/>
    <w:rsid w:val="007515CE"/>
    <w:rsid w:val="007538B4"/>
    <w:rsid w:val="00754CEC"/>
    <w:rsid w:val="00755189"/>
    <w:rsid w:val="00757405"/>
    <w:rsid w:val="007642D4"/>
    <w:rsid w:val="007A2BF8"/>
    <w:rsid w:val="007B3BBE"/>
    <w:rsid w:val="007B7D50"/>
    <w:rsid w:val="007D5019"/>
    <w:rsid w:val="007D53FF"/>
    <w:rsid w:val="007E042F"/>
    <w:rsid w:val="007E0C31"/>
    <w:rsid w:val="007F1AD3"/>
    <w:rsid w:val="0081387D"/>
    <w:rsid w:val="008344A9"/>
    <w:rsid w:val="008439CC"/>
    <w:rsid w:val="00846B53"/>
    <w:rsid w:val="008536FA"/>
    <w:rsid w:val="00854915"/>
    <w:rsid w:val="00861824"/>
    <w:rsid w:val="008674F2"/>
    <w:rsid w:val="0087733A"/>
    <w:rsid w:val="0088210A"/>
    <w:rsid w:val="008A009E"/>
    <w:rsid w:val="008A1F7B"/>
    <w:rsid w:val="008A3AE5"/>
    <w:rsid w:val="008A576E"/>
    <w:rsid w:val="008B2A67"/>
    <w:rsid w:val="008B376D"/>
    <w:rsid w:val="008B50BC"/>
    <w:rsid w:val="008C59D4"/>
    <w:rsid w:val="008C7FA6"/>
    <w:rsid w:val="008E2162"/>
    <w:rsid w:val="008E6619"/>
    <w:rsid w:val="008F3081"/>
    <w:rsid w:val="008F3976"/>
    <w:rsid w:val="008F78A8"/>
    <w:rsid w:val="00901BFF"/>
    <w:rsid w:val="00906BAD"/>
    <w:rsid w:val="009211FA"/>
    <w:rsid w:val="00921BE5"/>
    <w:rsid w:val="00933090"/>
    <w:rsid w:val="009331E5"/>
    <w:rsid w:val="00935732"/>
    <w:rsid w:val="00950CA2"/>
    <w:rsid w:val="009510D5"/>
    <w:rsid w:val="0095503F"/>
    <w:rsid w:val="00963255"/>
    <w:rsid w:val="009678A2"/>
    <w:rsid w:val="00967F3C"/>
    <w:rsid w:val="0097009B"/>
    <w:rsid w:val="00972D17"/>
    <w:rsid w:val="00980B7F"/>
    <w:rsid w:val="00982741"/>
    <w:rsid w:val="00984F90"/>
    <w:rsid w:val="00995479"/>
    <w:rsid w:val="009A2E3D"/>
    <w:rsid w:val="009A336D"/>
    <w:rsid w:val="009A6B5E"/>
    <w:rsid w:val="009B6F34"/>
    <w:rsid w:val="00A04BB8"/>
    <w:rsid w:val="00A06D54"/>
    <w:rsid w:val="00A13A68"/>
    <w:rsid w:val="00A1667D"/>
    <w:rsid w:val="00A23225"/>
    <w:rsid w:val="00A319E0"/>
    <w:rsid w:val="00A3285C"/>
    <w:rsid w:val="00A43B41"/>
    <w:rsid w:val="00A442A3"/>
    <w:rsid w:val="00A44A8B"/>
    <w:rsid w:val="00A46B0F"/>
    <w:rsid w:val="00A50F68"/>
    <w:rsid w:val="00A62877"/>
    <w:rsid w:val="00A665CA"/>
    <w:rsid w:val="00A7607B"/>
    <w:rsid w:val="00A83CF3"/>
    <w:rsid w:val="00AA00FE"/>
    <w:rsid w:val="00AA3B01"/>
    <w:rsid w:val="00AA3D33"/>
    <w:rsid w:val="00AB5AA7"/>
    <w:rsid w:val="00AC1725"/>
    <w:rsid w:val="00AC3806"/>
    <w:rsid w:val="00AD680C"/>
    <w:rsid w:val="00AD6CF3"/>
    <w:rsid w:val="00AD7DF6"/>
    <w:rsid w:val="00AF2D75"/>
    <w:rsid w:val="00AF31D4"/>
    <w:rsid w:val="00B047AE"/>
    <w:rsid w:val="00B3718F"/>
    <w:rsid w:val="00B45030"/>
    <w:rsid w:val="00B65B10"/>
    <w:rsid w:val="00B71E66"/>
    <w:rsid w:val="00B7772A"/>
    <w:rsid w:val="00B816A7"/>
    <w:rsid w:val="00B82DD1"/>
    <w:rsid w:val="00B86ED9"/>
    <w:rsid w:val="00B90231"/>
    <w:rsid w:val="00B903BB"/>
    <w:rsid w:val="00B9375D"/>
    <w:rsid w:val="00B93AC7"/>
    <w:rsid w:val="00BD096F"/>
    <w:rsid w:val="00BE142D"/>
    <w:rsid w:val="00BE19E4"/>
    <w:rsid w:val="00C03ECB"/>
    <w:rsid w:val="00C07ECF"/>
    <w:rsid w:val="00C127EE"/>
    <w:rsid w:val="00C14546"/>
    <w:rsid w:val="00C27CFE"/>
    <w:rsid w:val="00C33549"/>
    <w:rsid w:val="00C467D1"/>
    <w:rsid w:val="00C46EE0"/>
    <w:rsid w:val="00C74C75"/>
    <w:rsid w:val="00C93D11"/>
    <w:rsid w:val="00CA1EF2"/>
    <w:rsid w:val="00CA1EF9"/>
    <w:rsid w:val="00CA3E31"/>
    <w:rsid w:val="00CA4FC5"/>
    <w:rsid w:val="00CA6714"/>
    <w:rsid w:val="00CA7EC3"/>
    <w:rsid w:val="00CB449B"/>
    <w:rsid w:val="00CC1063"/>
    <w:rsid w:val="00CC583E"/>
    <w:rsid w:val="00CC7440"/>
    <w:rsid w:val="00CD46E5"/>
    <w:rsid w:val="00CD792E"/>
    <w:rsid w:val="00CE4ADC"/>
    <w:rsid w:val="00D03D91"/>
    <w:rsid w:val="00D0542F"/>
    <w:rsid w:val="00D1157C"/>
    <w:rsid w:val="00D2294B"/>
    <w:rsid w:val="00D44908"/>
    <w:rsid w:val="00D455BD"/>
    <w:rsid w:val="00D56654"/>
    <w:rsid w:val="00D97432"/>
    <w:rsid w:val="00DA466A"/>
    <w:rsid w:val="00DA6E3B"/>
    <w:rsid w:val="00DB178E"/>
    <w:rsid w:val="00DD624A"/>
    <w:rsid w:val="00DE2104"/>
    <w:rsid w:val="00DF05FA"/>
    <w:rsid w:val="00E0050E"/>
    <w:rsid w:val="00E1221D"/>
    <w:rsid w:val="00E12923"/>
    <w:rsid w:val="00E12AB1"/>
    <w:rsid w:val="00E13668"/>
    <w:rsid w:val="00E14E77"/>
    <w:rsid w:val="00E1601E"/>
    <w:rsid w:val="00E16D2E"/>
    <w:rsid w:val="00E24828"/>
    <w:rsid w:val="00E24A0C"/>
    <w:rsid w:val="00E25AD2"/>
    <w:rsid w:val="00E27A41"/>
    <w:rsid w:val="00E309AA"/>
    <w:rsid w:val="00E320BF"/>
    <w:rsid w:val="00E35074"/>
    <w:rsid w:val="00E463E5"/>
    <w:rsid w:val="00E519B0"/>
    <w:rsid w:val="00E55989"/>
    <w:rsid w:val="00E65A26"/>
    <w:rsid w:val="00E80F14"/>
    <w:rsid w:val="00E955B1"/>
    <w:rsid w:val="00E97CC7"/>
    <w:rsid w:val="00E97F31"/>
    <w:rsid w:val="00EC0730"/>
    <w:rsid w:val="00EC362D"/>
    <w:rsid w:val="00EE4656"/>
    <w:rsid w:val="00EE5BF7"/>
    <w:rsid w:val="00EF66C0"/>
    <w:rsid w:val="00F002B7"/>
    <w:rsid w:val="00F070B8"/>
    <w:rsid w:val="00F11B24"/>
    <w:rsid w:val="00F41308"/>
    <w:rsid w:val="00F46EF4"/>
    <w:rsid w:val="00F53779"/>
    <w:rsid w:val="00F55994"/>
    <w:rsid w:val="00F57314"/>
    <w:rsid w:val="00F67B34"/>
    <w:rsid w:val="00F75DCC"/>
    <w:rsid w:val="00F8350D"/>
    <w:rsid w:val="00F84874"/>
    <w:rsid w:val="00F86165"/>
    <w:rsid w:val="00F86176"/>
    <w:rsid w:val="00F8669E"/>
    <w:rsid w:val="00F928CC"/>
    <w:rsid w:val="00F93B75"/>
    <w:rsid w:val="00F9599C"/>
    <w:rsid w:val="00F96214"/>
    <w:rsid w:val="00FA3BD1"/>
    <w:rsid w:val="00FB1015"/>
    <w:rsid w:val="00FC2E24"/>
    <w:rsid w:val="00FD289E"/>
    <w:rsid w:val="00FD6CFB"/>
    <w:rsid w:val="00FF1552"/>
    <w:rsid w:val="00FF57F9"/>
    <w:rsid w:val="00FF5CB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41B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491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54915"/>
    <w:pPr>
      <w:ind w:left="720"/>
      <w:contextualSpacing/>
    </w:pPr>
  </w:style>
  <w:style w:type="paragraph" w:customStyle="1" w:styleId="Default">
    <w:name w:val="Default"/>
    <w:rsid w:val="00E1221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CC583E"/>
    <w:rPr>
      <w:rFonts w:ascii="Tahoma" w:hAnsi="Tahoma" w:cs="Tahoma"/>
      <w:sz w:val="16"/>
      <w:szCs w:val="16"/>
    </w:rPr>
  </w:style>
  <w:style w:type="character" w:customStyle="1" w:styleId="BalloonTextChar">
    <w:name w:val="Balloon Text Char"/>
    <w:basedOn w:val="DefaultParagraphFont"/>
    <w:link w:val="BalloonText"/>
    <w:uiPriority w:val="99"/>
    <w:semiHidden/>
    <w:rsid w:val="00CC583E"/>
    <w:rPr>
      <w:rFonts w:ascii="Tahoma" w:hAnsi="Tahoma" w:cs="Tahoma"/>
      <w:sz w:val="16"/>
      <w:szCs w:val="16"/>
    </w:rPr>
  </w:style>
  <w:style w:type="paragraph" w:styleId="Header">
    <w:name w:val="header"/>
    <w:basedOn w:val="Normal"/>
    <w:link w:val="HeaderChar"/>
    <w:uiPriority w:val="99"/>
    <w:unhideWhenUsed/>
    <w:rsid w:val="00A46B0F"/>
    <w:pPr>
      <w:tabs>
        <w:tab w:val="center" w:pos="4513"/>
        <w:tab w:val="right" w:pos="9026"/>
      </w:tabs>
    </w:pPr>
  </w:style>
  <w:style w:type="character" w:customStyle="1" w:styleId="HeaderChar">
    <w:name w:val="Header Char"/>
    <w:basedOn w:val="DefaultParagraphFont"/>
    <w:link w:val="Header"/>
    <w:uiPriority w:val="99"/>
    <w:rsid w:val="00A46B0F"/>
  </w:style>
  <w:style w:type="paragraph" w:styleId="Footer">
    <w:name w:val="footer"/>
    <w:basedOn w:val="Normal"/>
    <w:link w:val="FooterChar"/>
    <w:uiPriority w:val="99"/>
    <w:unhideWhenUsed/>
    <w:rsid w:val="00A46B0F"/>
    <w:pPr>
      <w:tabs>
        <w:tab w:val="center" w:pos="4513"/>
        <w:tab w:val="right" w:pos="9026"/>
      </w:tabs>
    </w:pPr>
  </w:style>
  <w:style w:type="character" w:customStyle="1" w:styleId="FooterChar">
    <w:name w:val="Footer Char"/>
    <w:basedOn w:val="DefaultParagraphFont"/>
    <w:link w:val="Footer"/>
    <w:uiPriority w:val="99"/>
    <w:rsid w:val="00A46B0F"/>
  </w:style>
  <w:style w:type="character" w:customStyle="1" w:styleId="apple-converted-space">
    <w:name w:val="apple-converted-space"/>
    <w:basedOn w:val="DefaultParagraphFont"/>
    <w:rsid w:val="00732174"/>
  </w:style>
  <w:style w:type="character" w:styleId="Hyperlink">
    <w:name w:val="Hyperlink"/>
    <w:basedOn w:val="DefaultParagraphFont"/>
    <w:uiPriority w:val="99"/>
    <w:unhideWhenUsed/>
    <w:rsid w:val="004C1F69"/>
    <w:rPr>
      <w:color w:val="0000FF" w:themeColor="hyperlink"/>
      <w:u w:val="single"/>
    </w:rPr>
  </w:style>
  <w:style w:type="character" w:customStyle="1" w:styleId="aqj">
    <w:name w:val="aqj"/>
    <w:basedOn w:val="DefaultParagraphFont"/>
    <w:rsid w:val="00DB178E"/>
  </w:style>
</w:styles>
</file>

<file path=word/webSettings.xml><?xml version="1.0" encoding="utf-8"?>
<w:webSettings xmlns:r="http://schemas.openxmlformats.org/officeDocument/2006/relationships" xmlns:w="http://schemas.openxmlformats.org/wordprocessingml/2006/main">
  <w:divs>
    <w:div w:id="224223646">
      <w:bodyDiv w:val="1"/>
      <w:marLeft w:val="0"/>
      <w:marRight w:val="0"/>
      <w:marTop w:val="0"/>
      <w:marBottom w:val="0"/>
      <w:divBdr>
        <w:top w:val="none" w:sz="0" w:space="0" w:color="auto"/>
        <w:left w:val="none" w:sz="0" w:space="0" w:color="auto"/>
        <w:bottom w:val="none" w:sz="0" w:space="0" w:color="auto"/>
        <w:right w:val="none" w:sz="0" w:space="0" w:color="auto"/>
      </w:divBdr>
    </w:div>
    <w:div w:id="229196032">
      <w:bodyDiv w:val="1"/>
      <w:marLeft w:val="0"/>
      <w:marRight w:val="0"/>
      <w:marTop w:val="0"/>
      <w:marBottom w:val="0"/>
      <w:divBdr>
        <w:top w:val="none" w:sz="0" w:space="0" w:color="auto"/>
        <w:left w:val="none" w:sz="0" w:space="0" w:color="auto"/>
        <w:bottom w:val="none" w:sz="0" w:space="0" w:color="auto"/>
        <w:right w:val="none" w:sz="0" w:space="0" w:color="auto"/>
      </w:divBdr>
    </w:div>
    <w:div w:id="1427340294">
      <w:bodyDiv w:val="1"/>
      <w:marLeft w:val="0"/>
      <w:marRight w:val="0"/>
      <w:marTop w:val="0"/>
      <w:marBottom w:val="0"/>
      <w:divBdr>
        <w:top w:val="none" w:sz="0" w:space="0" w:color="auto"/>
        <w:left w:val="none" w:sz="0" w:space="0" w:color="auto"/>
        <w:bottom w:val="none" w:sz="0" w:space="0" w:color="auto"/>
        <w:right w:val="none" w:sz="0" w:space="0" w:color="auto"/>
      </w:divBdr>
      <w:divsChild>
        <w:div w:id="1681278603">
          <w:marLeft w:val="0"/>
          <w:marRight w:val="0"/>
          <w:marTop w:val="0"/>
          <w:marBottom w:val="0"/>
          <w:divBdr>
            <w:top w:val="none" w:sz="0" w:space="0" w:color="auto"/>
            <w:left w:val="none" w:sz="0" w:space="0" w:color="auto"/>
            <w:bottom w:val="none" w:sz="0" w:space="0" w:color="auto"/>
            <w:right w:val="none" w:sz="0" w:space="0" w:color="auto"/>
          </w:divBdr>
          <w:divsChild>
            <w:div w:id="968126253">
              <w:marLeft w:val="0"/>
              <w:marRight w:val="0"/>
              <w:marTop w:val="0"/>
              <w:marBottom w:val="0"/>
              <w:divBdr>
                <w:top w:val="none" w:sz="0" w:space="0" w:color="auto"/>
                <w:left w:val="none" w:sz="0" w:space="0" w:color="auto"/>
                <w:bottom w:val="none" w:sz="0" w:space="0" w:color="auto"/>
                <w:right w:val="none" w:sz="0" w:space="0" w:color="auto"/>
              </w:divBdr>
            </w:div>
            <w:div w:id="1032219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785312">
      <w:bodyDiv w:val="1"/>
      <w:marLeft w:val="0"/>
      <w:marRight w:val="0"/>
      <w:marTop w:val="0"/>
      <w:marBottom w:val="0"/>
      <w:divBdr>
        <w:top w:val="none" w:sz="0" w:space="0" w:color="auto"/>
        <w:left w:val="none" w:sz="0" w:space="0" w:color="auto"/>
        <w:bottom w:val="none" w:sz="0" w:space="0" w:color="auto"/>
        <w:right w:val="none" w:sz="0" w:space="0" w:color="auto"/>
      </w:divBdr>
      <w:divsChild>
        <w:div w:id="1585992758">
          <w:marLeft w:val="0"/>
          <w:marRight w:val="0"/>
          <w:marTop w:val="0"/>
          <w:marBottom w:val="0"/>
          <w:divBdr>
            <w:top w:val="none" w:sz="0" w:space="0" w:color="auto"/>
            <w:left w:val="none" w:sz="0" w:space="0" w:color="auto"/>
            <w:bottom w:val="none" w:sz="0" w:space="0" w:color="auto"/>
            <w:right w:val="none" w:sz="0" w:space="0" w:color="auto"/>
          </w:divBdr>
        </w:div>
        <w:div w:id="923950928">
          <w:marLeft w:val="0"/>
          <w:marRight w:val="0"/>
          <w:marTop w:val="0"/>
          <w:marBottom w:val="0"/>
          <w:divBdr>
            <w:top w:val="none" w:sz="0" w:space="0" w:color="auto"/>
            <w:left w:val="none" w:sz="0" w:space="0" w:color="auto"/>
            <w:bottom w:val="none" w:sz="0" w:space="0" w:color="auto"/>
            <w:right w:val="none" w:sz="0" w:space="0" w:color="auto"/>
          </w:divBdr>
        </w:div>
        <w:div w:id="7367797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456FBC5-DC68-40D7-B379-32F9353C3C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414</Words>
  <Characters>2360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Winterton Clerk</dc:creator>
  <cp:lastModifiedBy>user</cp:lastModifiedBy>
  <cp:revision>4</cp:revision>
  <cp:lastPrinted>2014-11-04T11:28:00Z</cp:lastPrinted>
  <dcterms:created xsi:type="dcterms:W3CDTF">2015-12-09T10:21:00Z</dcterms:created>
  <dcterms:modified xsi:type="dcterms:W3CDTF">2015-12-09T10:42:00Z</dcterms:modified>
</cp:coreProperties>
</file>